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174BF8" w14:textId="33AF13CD"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10</w:t>
      </w:r>
      <w:r w:rsidR="007102CA">
        <w:rPr>
          <w:rFonts w:cs="Arial"/>
          <w:b/>
          <w:sz w:val="24"/>
          <w:szCs w:val="24"/>
        </w:rPr>
        <w:t>5</w:t>
      </w:r>
      <w:r w:rsidR="000477D2">
        <w:rPr>
          <w:rFonts w:cs="Arial"/>
          <w:b/>
          <w:sz w:val="24"/>
          <w:szCs w:val="24"/>
        </w:rPr>
        <w:t>-</w:t>
      </w:r>
      <w:r>
        <w:rPr>
          <w:rFonts w:cs="Arial"/>
          <w:b/>
          <w:sz w:val="24"/>
          <w:szCs w:val="24"/>
        </w:rPr>
        <w:t>e</w:t>
      </w:r>
      <w:r>
        <w:rPr>
          <w:b/>
          <w:i/>
          <w:noProof/>
          <w:sz w:val="28"/>
        </w:rPr>
        <w:tab/>
      </w:r>
      <w:r w:rsidRPr="00E92B9C">
        <w:rPr>
          <w:rFonts w:cs="Arial"/>
          <w:b/>
          <w:sz w:val="24"/>
          <w:szCs w:val="24"/>
        </w:rPr>
        <w:t>R4-2</w:t>
      </w:r>
      <w:r w:rsidR="00713C53">
        <w:rPr>
          <w:rFonts w:cs="Arial"/>
          <w:b/>
          <w:sz w:val="24"/>
          <w:szCs w:val="24"/>
        </w:rPr>
        <w:t>2</w:t>
      </w:r>
      <w:r w:rsidR="006F13D7">
        <w:rPr>
          <w:rFonts w:cs="Arial"/>
          <w:b/>
          <w:sz w:val="24"/>
          <w:szCs w:val="24"/>
        </w:rPr>
        <w:t>18756</w:t>
      </w:r>
    </w:p>
    <w:p w14:paraId="74CA15F9" w14:textId="2D3A7102" w:rsidR="00AE6838" w:rsidRDefault="007102CA" w:rsidP="00AE6838">
      <w:pPr>
        <w:pStyle w:val="CRCoverPage"/>
        <w:spacing w:after="0"/>
        <w:outlineLvl w:val="0"/>
        <w:rPr>
          <w:b/>
          <w:noProof/>
          <w:sz w:val="24"/>
        </w:rPr>
      </w:pPr>
      <w:r>
        <w:rPr>
          <w:b/>
          <w:sz w:val="24"/>
          <w:szCs w:val="24"/>
          <w:lang w:eastAsia="zh-CN"/>
        </w:rPr>
        <w:t xml:space="preserve">Toulouse, </w:t>
      </w:r>
      <w:r w:rsidR="006F13D7">
        <w:rPr>
          <w:b/>
          <w:sz w:val="24"/>
          <w:szCs w:val="24"/>
          <w:lang w:eastAsia="zh-CN"/>
        </w:rPr>
        <w:t xml:space="preserve">France, </w:t>
      </w:r>
      <w:r>
        <w:rPr>
          <w:b/>
          <w:sz w:val="24"/>
          <w:szCs w:val="24"/>
          <w:lang w:eastAsia="zh-CN"/>
        </w:rPr>
        <w:t>14</w:t>
      </w:r>
      <w:r w:rsidR="00AE6838" w:rsidRPr="008F59EE">
        <w:rPr>
          <w:b/>
          <w:sz w:val="24"/>
          <w:szCs w:val="24"/>
          <w:vertAlign w:val="superscript"/>
          <w:lang w:eastAsia="zh-CN"/>
        </w:rPr>
        <w:t>th</w:t>
      </w:r>
      <w:r>
        <w:rPr>
          <w:b/>
          <w:sz w:val="24"/>
          <w:szCs w:val="24"/>
          <w:lang w:eastAsia="zh-CN"/>
        </w:rPr>
        <w:t>-18</w:t>
      </w:r>
      <w:r w:rsidR="00AE6838" w:rsidRPr="008F59EE">
        <w:rPr>
          <w:b/>
          <w:sz w:val="24"/>
          <w:szCs w:val="24"/>
          <w:vertAlign w:val="superscript"/>
          <w:lang w:eastAsia="zh-CN"/>
        </w:rPr>
        <w:t>th</w:t>
      </w:r>
      <w:r>
        <w:rPr>
          <w:b/>
          <w:sz w:val="24"/>
          <w:szCs w:val="24"/>
          <w:lang w:eastAsia="zh-CN"/>
        </w:rPr>
        <w:t>, Nov</w:t>
      </w:r>
      <w:r w:rsidR="00AE6838" w:rsidRPr="00697EEA">
        <w:rPr>
          <w:b/>
          <w:sz w:val="24"/>
          <w:szCs w:val="24"/>
          <w:lang w:eastAsia="zh-CN"/>
        </w:rPr>
        <w:t>, 20</w:t>
      </w:r>
      <w:r w:rsidR="00AE6838" w:rsidRPr="00BF1228">
        <w:rPr>
          <w:b/>
          <w:sz w:val="24"/>
          <w:szCs w:val="24"/>
          <w:lang w:eastAsia="zh-CN"/>
        </w:rPr>
        <w:t>2</w:t>
      </w:r>
      <w:r w:rsidR="00AE6838">
        <w:rPr>
          <w:b/>
          <w:sz w:val="24"/>
          <w:szCs w:val="24"/>
          <w:lang w:eastAsia="zh-CN"/>
        </w:rPr>
        <w:t>2</w:t>
      </w:r>
    </w:p>
    <w:p w14:paraId="07B9EA18" w14:textId="77777777" w:rsidR="00AE6838" w:rsidRDefault="00AE6838" w:rsidP="00AE6838">
      <w:pPr>
        <w:tabs>
          <w:tab w:val="left" w:pos="1985"/>
        </w:tabs>
        <w:rPr>
          <w:rFonts w:ascii="Arial" w:hAnsi="Arial" w:cs="Arial"/>
          <w:b/>
          <w:sz w:val="22"/>
        </w:rPr>
      </w:pPr>
    </w:p>
    <w:p w14:paraId="02565F48"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46920859" w14:textId="77777777"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7102CA">
        <w:rPr>
          <w:rFonts w:cs="Arial"/>
          <w:sz w:val="22"/>
        </w:rPr>
        <w:t>Discussion</w:t>
      </w:r>
      <w:r w:rsidR="001064A8">
        <w:rPr>
          <w:rFonts w:cs="Arial"/>
          <w:sz w:val="22"/>
        </w:rPr>
        <w:t xml:space="preserve"> on signaling for Lower MSD</w:t>
      </w:r>
    </w:p>
    <w:p w14:paraId="6B572B34" w14:textId="5FB92F84"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9D4DC6">
        <w:rPr>
          <w:rFonts w:cs="Arial"/>
          <w:sz w:val="22"/>
        </w:rPr>
        <w:t>8.6.4.2</w:t>
      </w:r>
    </w:p>
    <w:p w14:paraId="0A2157D0" w14:textId="77777777"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14:paraId="3C328C06"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7A328443" w14:textId="77777777" w:rsidR="00234841" w:rsidRDefault="001064A8" w:rsidP="001064A8">
      <w:pPr>
        <w:pStyle w:val="a0"/>
        <w:rPr>
          <w:rFonts w:ascii="Times New Roman" w:hAnsi="Times New Roman" w:cs="Times New Roman"/>
          <w:lang w:val="en-GB"/>
        </w:rPr>
      </w:pPr>
      <w:r w:rsidRPr="00867638">
        <w:rPr>
          <w:rFonts w:ascii="Times New Roman" w:hAnsi="Times New Roman" w:cs="Times New Roman"/>
          <w:lang w:val="en-GB"/>
        </w:rPr>
        <w:t>A</w:t>
      </w:r>
      <w:r>
        <w:rPr>
          <w:rFonts w:ascii="Times New Roman" w:hAnsi="Times New Roman" w:cs="Times New Roman"/>
          <w:lang w:val="en-GB"/>
        </w:rPr>
        <w:t xml:space="preserve"> new WI was approved in RAN#95 meeting while further revised in RAN#96 as [1</w:t>
      </w:r>
      <w:r w:rsidRPr="00867638">
        <w:rPr>
          <w:rFonts w:ascii="Times New Roman" w:hAnsi="Times New Roman" w:cs="Times New Roman"/>
          <w:lang w:val="en-GB"/>
        </w:rPr>
        <w:t>]</w:t>
      </w:r>
      <w:r>
        <w:rPr>
          <w:rFonts w:ascii="Times New Roman" w:hAnsi="Times New Roman" w:cs="Times New Roman"/>
          <w:lang w:val="en-GB"/>
        </w:rPr>
        <w:t xml:space="preserve">, including the objective </w:t>
      </w:r>
      <w:r w:rsidRPr="00867638">
        <w:rPr>
          <w:rFonts w:ascii="Times New Roman" w:hAnsi="Times New Roman" w:cs="Times New Roman"/>
          <w:lang w:val="en-GB"/>
        </w:rPr>
        <w:t>of investigating the feasibility of Lower</w:t>
      </w:r>
      <w:r>
        <w:rPr>
          <w:rFonts w:ascii="Times New Roman" w:hAnsi="Times New Roman" w:cs="Times New Roman"/>
          <w:lang w:val="en-GB"/>
        </w:rPr>
        <w:t xml:space="preserve"> MSD for inter-band CA/EN-DC/DC </w:t>
      </w:r>
      <w:r w:rsidRPr="00867638">
        <w:rPr>
          <w:rFonts w:ascii="Times New Roman" w:hAnsi="Times New Roman" w:cs="Times New Roman"/>
          <w:lang w:val="en-GB"/>
        </w:rPr>
        <w:t>combinations, targeting on</w:t>
      </w:r>
      <w:r w:rsidR="005E6D5D">
        <w:rPr>
          <w:rFonts w:ascii="Times New Roman" w:hAnsi="Times New Roman" w:cs="Times New Roman"/>
          <w:lang w:val="en-GB"/>
        </w:rPr>
        <w:t xml:space="preserve"> study the lower</w:t>
      </w:r>
      <w:r w:rsidRPr="00867638">
        <w:rPr>
          <w:rFonts w:ascii="Times New Roman" w:hAnsi="Times New Roman" w:cs="Times New Roman"/>
          <w:lang w:val="en-GB"/>
        </w:rPr>
        <w:t xml:space="preserve"> MSD </w:t>
      </w:r>
      <w:r w:rsidR="005E6D5D">
        <w:rPr>
          <w:rFonts w:ascii="Times New Roman" w:hAnsi="Times New Roman" w:cs="Times New Roman"/>
          <w:lang w:val="en-GB"/>
        </w:rPr>
        <w:t xml:space="preserve">improvement feasibility </w:t>
      </w:r>
      <w:r w:rsidRPr="00867638">
        <w:rPr>
          <w:rFonts w:ascii="Times New Roman" w:hAnsi="Times New Roman" w:cs="Times New Roman"/>
          <w:lang w:val="en-GB"/>
        </w:rPr>
        <w:t xml:space="preserve">and how to define the capability. </w:t>
      </w:r>
    </w:p>
    <w:p w14:paraId="7F09067B" w14:textId="3648A9EA" w:rsidR="001064A8" w:rsidRDefault="00C749B5" w:rsidP="001064A8">
      <w:pPr>
        <w:pStyle w:val="a0"/>
        <w:rPr>
          <w:rFonts w:ascii="Times New Roman" w:hAnsi="Times New Roman" w:cs="Times New Roman"/>
          <w:lang w:val="en-GB"/>
        </w:rPr>
      </w:pPr>
      <w:r>
        <w:rPr>
          <w:rFonts w:ascii="Times New Roman" w:hAnsi="Times New Roman" w:cs="Times New Roman"/>
          <w:lang w:val="en-GB"/>
        </w:rPr>
        <w:t>During</w:t>
      </w:r>
      <w:r w:rsidR="001064A8">
        <w:rPr>
          <w:rFonts w:ascii="Times New Roman" w:hAnsi="Times New Roman" w:cs="Times New Roman"/>
          <w:lang w:val="en-GB"/>
        </w:rPr>
        <w:t xml:space="preserve"> RAN4#104-e meeting discussion, example band combinations were selected to perform the a</w:t>
      </w:r>
      <w:r w:rsidR="005E6D5D">
        <w:rPr>
          <w:rFonts w:ascii="Times New Roman" w:hAnsi="Times New Roman" w:cs="Times New Roman"/>
          <w:lang w:val="en-GB"/>
        </w:rPr>
        <w:t xml:space="preserve">nalysis to study how the </w:t>
      </w:r>
      <w:r w:rsidR="001064A8">
        <w:rPr>
          <w:rFonts w:ascii="Times New Roman" w:hAnsi="Times New Roman" w:cs="Times New Roman"/>
          <w:lang w:val="en-GB"/>
        </w:rPr>
        <w:t>MSD could be i</w:t>
      </w:r>
      <w:r w:rsidR="007102CA">
        <w:rPr>
          <w:rFonts w:ascii="Times New Roman" w:hAnsi="Times New Roman" w:cs="Times New Roman"/>
          <w:lang w:val="en-GB"/>
        </w:rPr>
        <w:t>mproved</w:t>
      </w:r>
      <w:r w:rsidR="00A446CD">
        <w:rPr>
          <w:rFonts w:ascii="Times New Roman" w:hAnsi="Times New Roman" w:cs="Times New Roman" w:hint="eastAsia"/>
          <w:lang w:val="en-GB"/>
        </w:rPr>
        <w:t>.</w:t>
      </w:r>
      <w:r w:rsidR="00A446CD">
        <w:rPr>
          <w:rFonts w:ascii="Times New Roman" w:hAnsi="Times New Roman" w:cs="Times New Roman"/>
          <w:lang w:val="en-GB"/>
        </w:rPr>
        <w:t xml:space="preserve"> </w:t>
      </w:r>
      <w:r w:rsidR="005E6D5D">
        <w:rPr>
          <w:rFonts w:ascii="Times New Roman" w:hAnsi="Times New Roman" w:cs="Times New Roman"/>
          <w:lang w:val="en-GB"/>
        </w:rPr>
        <w:t>In parallel</w:t>
      </w:r>
      <w:r w:rsidR="00A446CD">
        <w:rPr>
          <w:rFonts w:ascii="Times New Roman" w:hAnsi="Times New Roman" w:cs="Times New Roman"/>
          <w:lang w:val="en-GB"/>
        </w:rPr>
        <w:t xml:space="preserve">, study of signalling for MSD improvement is continuing. The agreement </w:t>
      </w:r>
      <w:r w:rsidR="00343139">
        <w:rPr>
          <w:rFonts w:ascii="Times New Roman" w:hAnsi="Times New Roman" w:cs="Times New Roman"/>
          <w:lang w:val="en-GB"/>
        </w:rPr>
        <w:t>and discussion direction were</w:t>
      </w:r>
      <w:r w:rsidR="00234841">
        <w:rPr>
          <w:rFonts w:ascii="Times New Roman" w:hAnsi="Times New Roman" w:cs="Times New Roman"/>
          <w:lang w:val="en-GB"/>
        </w:rPr>
        <w:t xml:space="preserve"> recorded in the WF</w:t>
      </w:r>
      <w:r w:rsidR="00A446CD">
        <w:rPr>
          <w:rFonts w:ascii="Times New Roman" w:hAnsi="Times New Roman" w:cs="Times New Roman"/>
          <w:lang w:val="en-GB"/>
        </w:rPr>
        <w:t xml:space="preserve"> [2].</w:t>
      </w:r>
    </w:p>
    <w:p w14:paraId="184A9E89" w14:textId="4011B165" w:rsidR="007102CA" w:rsidRDefault="00C749B5" w:rsidP="001064A8">
      <w:pPr>
        <w:pStyle w:val="a0"/>
        <w:rPr>
          <w:rFonts w:ascii="Times New Roman" w:hAnsi="Times New Roman" w:cs="Times New Roman"/>
          <w:lang w:val="en-GB"/>
        </w:rPr>
      </w:pPr>
      <w:r>
        <w:rPr>
          <w:rFonts w:ascii="Times New Roman" w:hAnsi="Times New Roman" w:cs="Times New Roman"/>
          <w:lang w:val="en-GB"/>
        </w:rPr>
        <w:t>During</w:t>
      </w:r>
      <w:r w:rsidR="009834E3">
        <w:rPr>
          <w:rFonts w:ascii="Times New Roman" w:hAnsi="Times New Roman" w:cs="Times New Roman"/>
          <w:lang w:val="en-GB"/>
        </w:rPr>
        <w:t xml:space="preserve"> RAN4#104-bis</w:t>
      </w:r>
      <w:r w:rsidR="007102CA">
        <w:rPr>
          <w:rFonts w:ascii="Times New Roman" w:hAnsi="Times New Roman" w:cs="Times New Roman"/>
          <w:lang w:val="en-GB"/>
        </w:rPr>
        <w:t>-e</w:t>
      </w:r>
      <w:r w:rsidR="009C3BCB">
        <w:rPr>
          <w:rFonts w:ascii="Times New Roman" w:hAnsi="Times New Roman" w:cs="Times New Roman"/>
          <w:lang w:val="en-GB"/>
        </w:rPr>
        <w:t xml:space="preserve"> meeting discussion, it was</w:t>
      </w:r>
      <w:r w:rsidR="007102CA">
        <w:rPr>
          <w:rFonts w:ascii="Times New Roman" w:hAnsi="Times New Roman" w:cs="Times New Roman"/>
          <w:lang w:val="en-GB"/>
        </w:rPr>
        <w:t xml:space="preserve"> confirmed that MSD improvement is feasible, as well as per victim band per MSD type per band combination as the starting point for granularity of the optional Lower MSD UE capability, other </w:t>
      </w:r>
      <w:r w:rsidR="00340AEA">
        <w:rPr>
          <w:rFonts w:ascii="Times New Roman" w:hAnsi="Times New Roman" w:cs="Times New Roman"/>
          <w:lang w:val="en-GB"/>
        </w:rPr>
        <w:t>aspects of signalling are FFS, the discussion direction were recorded in [3]</w:t>
      </w:r>
      <w:r>
        <w:rPr>
          <w:rFonts w:ascii="Times New Roman" w:hAnsi="Times New Roman" w:cs="Times New Roman"/>
          <w:lang w:val="en-GB"/>
        </w:rPr>
        <w:t>.</w:t>
      </w:r>
    </w:p>
    <w:p w14:paraId="01B0BF5F" w14:textId="0744E398" w:rsidR="001064A8" w:rsidRPr="00867638" w:rsidRDefault="00C749B5" w:rsidP="001064A8">
      <w:pPr>
        <w:pStyle w:val="a0"/>
        <w:rPr>
          <w:rFonts w:ascii="Times New Roman" w:hAnsi="Times New Roman" w:cs="Times New Roman"/>
          <w:lang w:val="en-GB"/>
        </w:rPr>
      </w:pPr>
      <w:r>
        <w:rPr>
          <w:rFonts w:ascii="Times New Roman" w:hAnsi="Times New Roman" w:cs="Times New Roman"/>
          <w:lang w:val="en-GB"/>
        </w:rPr>
        <w:t>I</w:t>
      </w:r>
      <w:r w:rsidR="00A446CD">
        <w:rPr>
          <w:rFonts w:ascii="Times New Roman" w:hAnsi="Times New Roman" w:cs="Times New Roman"/>
          <w:lang w:val="en-GB"/>
        </w:rPr>
        <w:t>n this paper, we</w:t>
      </w:r>
      <w:r w:rsidR="00003090">
        <w:rPr>
          <w:rFonts w:ascii="Times New Roman" w:hAnsi="Times New Roman" w:cs="Times New Roman"/>
          <w:lang w:val="en-GB"/>
        </w:rPr>
        <w:t xml:space="preserve"> present</w:t>
      </w:r>
      <w:r w:rsidR="001064A8" w:rsidRPr="00867638">
        <w:rPr>
          <w:rFonts w:ascii="Times New Roman" w:hAnsi="Times New Roman" w:cs="Times New Roman"/>
          <w:lang w:val="en-GB"/>
        </w:rPr>
        <w:t xml:space="preserve"> our views on </w:t>
      </w:r>
      <w:r w:rsidR="00A446CD">
        <w:rPr>
          <w:rFonts w:ascii="Times New Roman" w:hAnsi="Times New Roman" w:cs="Times New Roman"/>
          <w:lang w:val="en-GB"/>
        </w:rPr>
        <w:t>how to indicate the improved MSD for a band combination</w:t>
      </w:r>
      <w:r w:rsidR="00343139">
        <w:rPr>
          <w:rFonts w:ascii="Times New Roman" w:hAnsi="Times New Roman" w:cs="Times New Roman"/>
          <w:lang w:val="en-GB"/>
        </w:rPr>
        <w:t>.</w:t>
      </w:r>
    </w:p>
    <w:p w14:paraId="74AA4B91" w14:textId="77777777"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 Discussion</w:t>
      </w:r>
    </w:p>
    <w:p w14:paraId="4421F263" w14:textId="4BD28039" w:rsidR="00EE5838" w:rsidRPr="00A5538A" w:rsidRDefault="00A446CD" w:rsidP="00775220">
      <w:pPr>
        <w:pStyle w:val="a0"/>
        <w:rPr>
          <w:rFonts w:ascii="Times New Roman" w:hAnsi="Times New Roman" w:cs="Times New Roman"/>
          <w:lang w:val="en-GB"/>
        </w:rPr>
      </w:pPr>
      <w:r w:rsidRPr="00A5538A">
        <w:rPr>
          <w:rFonts w:ascii="Times New Roman" w:hAnsi="Times New Roman" w:cs="Times New Roman"/>
          <w:lang w:val="en-GB"/>
        </w:rPr>
        <w:t>In RAN4#104-e meeting, consen</w:t>
      </w:r>
      <w:r w:rsidR="00343139" w:rsidRPr="00A5538A">
        <w:rPr>
          <w:rFonts w:ascii="Times New Roman" w:hAnsi="Times New Roman" w:cs="Times New Roman"/>
          <w:lang w:val="en-GB"/>
        </w:rPr>
        <w:t xml:space="preserve">sus </w:t>
      </w:r>
      <w:r w:rsidR="00C749B5">
        <w:rPr>
          <w:rFonts w:ascii="Times New Roman" w:hAnsi="Times New Roman" w:cs="Times New Roman"/>
          <w:lang w:val="en-GB"/>
        </w:rPr>
        <w:t>was</w:t>
      </w:r>
      <w:r w:rsidR="00343139" w:rsidRPr="00A5538A">
        <w:rPr>
          <w:rFonts w:ascii="Times New Roman" w:hAnsi="Times New Roman" w:cs="Times New Roman"/>
          <w:lang w:val="en-GB"/>
        </w:rPr>
        <w:t xml:space="preserve"> reached that the minimum requirements in the specification shall be kept unchanged for the lower MSD study and if lower MSD capability is introduced, it shall be an optional capability.</w:t>
      </w:r>
      <w:r w:rsidR="00EE5838" w:rsidRPr="00A5538A">
        <w:rPr>
          <w:rFonts w:ascii="Times New Roman" w:hAnsi="Times New Roman" w:cs="Times New Roman"/>
          <w:lang w:val="en-GB"/>
        </w:rPr>
        <w:t xml:space="preserve"> Generally speaking, it means t</w:t>
      </w:r>
      <w:r w:rsidR="006E640E" w:rsidRPr="00A5538A">
        <w:rPr>
          <w:rFonts w:ascii="Times New Roman" w:hAnsi="Times New Roman" w:cs="Times New Roman"/>
          <w:lang w:val="en-GB"/>
        </w:rPr>
        <w:t>his capability could be</w:t>
      </w:r>
      <w:r w:rsidR="00EE5838" w:rsidRPr="00A5538A">
        <w:rPr>
          <w:rFonts w:ascii="Times New Roman" w:hAnsi="Times New Roman" w:cs="Times New Roman"/>
          <w:lang w:val="en-GB"/>
        </w:rPr>
        <w:t xml:space="preserve"> applicable to any band combination as long as it satisfies the Lower MSD capability req</w:t>
      </w:r>
      <w:r w:rsidR="00514CFD" w:rsidRPr="00A5538A">
        <w:rPr>
          <w:rFonts w:ascii="Times New Roman" w:hAnsi="Times New Roman" w:cs="Times New Roman"/>
          <w:lang w:val="en-GB"/>
        </w:rPr>
        <w:t>uirement, therefore</w:t>
      </w:r>
      <w:r w:rsidR="006E640E" w:rsidRPr="00A5538A">
        <w:rPr>
          <w:rFonts w:ascii="Times New Roman" w:hAnsi="Times New Roman" w:cs="Times New Roman"/>
          <w:lang w:val="en-GB"/>
        </w:rPr>
        <w:t xml:space="preserve"> more discussion is needed on Lower MSD capability requirement </w:t>
      </w:r>
      <w:r w:rsidR="00514CFD" w:rsidRPr="00A5538A">
        <w:rPr>
          <w:rFonts w:ascii="Times New Roman" w:hAnsi="Times New Roman" w:cs="Times New Roman"/>
          <w:lang w:val="en-GB"/>
        </w:rPr>
        <w:t>as well as</w:t>
      </w:r>
      <w:r w:rsidR="006E640E" w:rsidRPr="00A5538A">
        <w:rPr>
          <w:rFonts w:ascii="Times New Roman" w:hAnsi="Times New Roman" w:cs="Times New Roman"/>
          <w:lang w:val="en-GB"/>
        </w:rPr>
        <w:t xml:space="preserve"> how to indicate Lower MSD information</w:t>
      </w:r>
      <w:r w:rsidR="002E06C6" w:rsidRPr="00A5538A">
        <w:rPr>
          <w:rFonts w:ascii="Times New Roman" w:hAnsi="Times New Roman" w:cs="Times New Roman"/>
          <w:lang w:val="en-GB"/>
        </w:rPr>
        <w:t>(improved MSD)</w:t>
      </w:r>
      <w:r w:rsidR="006E640E" w:rsidRPr="00A5538A">
        <w:rPr>
          <w:rFonts w:ascii="Times New Roman" w:hAnsi="Times New Roman" w:cs="Times New Roman"/>
          <w:lang w:val="en-GB"/>
        </w:rPr>
        <w:t xml:space="preserve"> to network to facilitate band combination configuration.</w:t>
      </w:r>
    </w:p>
    <w:p w14:paraId="655CA258" w14:textId="77777777" w:rsidR="006E640E" w:rsidRPr="0046269C" w:rsidRDefault="006E640E" w:rsidP="00B23323">
      <w:pPr>
        <w:pStyle w:val="2"/>
        <w:rPr>
          <w:lang w:val="en-GB"/>
        </w:rPr>
      </w:pPr>
      <w:r w:rsidRPr="0046269C">
        <w:rPr>
          <w:rFonts w:hint="eastAsia"/>
          <w:lang w:val="en-GB"/>
        </w:rPr>
        <w:t>2</w:t>
      </w:r>
      <w:r w:rsidRPr="0046269C">
        <w:rPr>
          <w:lang w:val="en-GB"/>
        </w:rPr>
        <w:t xml:space="preserve">.1 </w:t>
      </w:r>
      <w:r w:rsidR="008E1CE6" w:rsidRPr="0046269C">
        <w:rPr>
          <w:lang w:val="en-GB"/>
        </w:rPr>
        <w:t>L</w:t>
      </w:r>
      <w:r w:rsidRPr="0046269C">
        <w:rPr>
          <w:lang w:val="en-GB"/>
        </w:rPr>
        <w:t>ower MSD capability</w:t>
      </w:r>
      <w:r w:rsidR="00C503AF">
        <w:rPr>
          <w:lang w:val="en-GB"/>
        </w:rPr>
        <w:t xml:space="preserve"> definition</w:t>
      </w:r>
    </w:p>
    <w:p w14:paraId="2DCCF6C4" w14:textId="06F77CCC" w:rsidR="00340AEA" w:rsidRDefault="00C749B5" w:rsidP="00775220">
      <w:pPr>
        <w:pStyle w:val="a0"/>
        <w:rPr>
          <w:rFonts w:ascii="Times New Roman" w:hAnsi="Times New Roman" w:cs="Times New Roman"/>
          <w:lang w:val="en-GB"/>
        </w:rPr>
      </w:pPr>
      <w:r>
        <w:rPr>
          <w:rFonts w:ascii="Times New Roman" w:hAnsi="Times New Roman" w:cs="Times New Roman"/>
          <w:lang w:val="en-GB"/>
        </w:rPr>
        <w:t>I</w:t>
      </w:r>
      <w:r w:rsidR="00340AEA">
        <w:rPr>
          <w:rFonts w:ascii="Times New Roman" w:hAnsi="Times New Roman" w:cs="Times New Roman"/>
          <w:lang w:val="en-GB"/>
        </w:rPr>
        <w:t>t was agreed that using per victim band per MSD type per band combination as the starting point for granularity of the optional lower MSD UE capability</w:t>
      </w:r>
      <w:r>
        <w:rPr>
          <w:rFonts w:ascii="Times New Roman" w:hAnsi="Times New Roman" w:cs="Times New Roman"/>
          <w:lang w:val="en-GB"/>
        </w:rPr>
        <w:t xml:space="preserve"> [3]</w:t>
      </w:r>
      <w:r w:rsidR="00340AEA">
        <w:rPr>
          <w:rFonts w:ascii="Times New Roman" w:hAnsi="Times New Roman" w:cs="Times New Roman"/>
          <w:lang w:val="en-GB"/>
        </w:rPr>
        <w:t>.</w:t>
      </w:r>
      <w:r w:rsidR="006370F4">
        <w:rPr>
          <w:rFonts w:ascii="Times New Roman" w:hAnsi="Times New Roman" w:cs="Times New Roman"/>
          <w:lang w:val="en-GB"/>
        </w:rPr>
        <w:t xml:space="preserve"> Condi</w:t>
      </w:r>
      <w:r w:rsidR="009C45E9">
        <w:rPr>
          <w:rFonts w:ascii="Times New Roman" w:hAnsi="Times New Roman" w:cs="Times New Roman"/>
          <w:lang w:val="en-GB"/>
        </w:rPr>
        <w:t xml:space="preserve">tions for lower MSD reporting </w:t>
      </w:r>
      <w:r w:rsidR="003C1D0F">
        <w:rPr>
          <w:rFonts w:ascii="Times New Roman" w:hAnsi="Times New Roman" w:cs="Times New Roman"/>
          <w:lang w:val="en-GB"/>
        </w:rPr>
        <w:t xml:space="preserve">and details of the </w:t>
      </w:r>
      <w:r w:rsidR="00A5538A">
        <w:rPr>
          <w:rFonts w:ascii="Times New Roman" w:hAnsi="Times New Roman" w:cs="Times New Roman"/>
          <w:lang w:val="en-GB"/>
        </w:rPr>
        <w:t xml:space="preserve">signalling </w:t>
      </w:r>
      <w:r w:rsidR="003C1D0F">
        <w:rPr>
          <w:rFonts w:ascii="Times New Roman" w:hAnsi="Times New Roman" w:cs="Times New Roman"/>
          <w:lang w:val="en-GB"/>
        </w:rPr>
        <w:t xml:space="preserve">design </w:t>
      </w:r>
      <w:r w:rsidR="009C45E9">
        <w:rPr>
          <w:rFonts w:ascii="Times New Roman" w:hAnsi="Times New Roman" w:cs="Times New Roman"/>
          <w:lang w:val="en-GB"/>
        </w:rPr>
        <w:t>are</w:t>
      </w:r>
      <w:r w:rsidR="006370F4">
        <w:rPr>
          <w:rFonts w:ascii="Times New Roman" w:hAnsi="Times New Roman" w:cs="Times New Roman"/>
          <w:lang w:val="en-GB"/>
        </w:rPr>
        <w:t xml:space="preserve"> FFS.</w:t>
      </w:r>
    </w:p>
    <w:p w14:paraId="2B238D27" w14:textId="14168040" w:rsidR="00BB0BCA" w:rsidRDefault="006370F4" w:rsidP="00A5538A">
      <w:pPr>
        <w:pStyle w:val="a0"/>
        <w:rPr>
          <w:rFonts w:ascii="Times New Roman" w:hAnsi="Times New Roman" w:cs="Times New Roman"/>
          <w:lang w:val="en-GB"/>
        </w:rPr>
      </w:pPr>
      <w:r>
        <w:rPr>
          <w:rFonts w:ascii="Times New Roman" w:hAnsi="Times New Roman" w:cs="Times New Roman"/>
          <w:lang w:val="en-GB"/>
        </w:rPr>
        <w:t xml:space="preserve">In last meeting, we </w:t>
      </w:r>
      <w:r w:rsidR="00A5538A">
        <w:rPr>
          <w:rFonts w:ascii="Times New Roman" w:hAnsi="Times New Roman" w:cs="Times New Roman"/>
          <w:lang w:val="en-GB"/>
        </w:rPr>
        <w:t>made a proposal</w:t>
      </w:r>
      <w:r>
        <w:rPr>
          <w:rFonts w:ascii="Times New Roman" w:hAnsi="Times New Roman" w:cs="Times New Roman"/>
          <w:lang w:val="en-GB"/>
        </w:rPr>
        <w:t xml:space="preserve"> that </w:t>
      </w:r>
      <w:r w:rsidRPr="00A5538A">
        <w:rPr>
          <w:rFonts w:ascii="Times New Roman" w:hAnsi="Times New Roman" w:cs="Times New Roman"/>
          <w:lang w:val="en-GB"/>
        </w:rPr>
        <w:t>“</w:t>
      </w:r>
      <w:r w:rsidRPr="00A5538A">
        <w:rPr>
          <w:rFonts w:ascii="Times New Roman" w:hAnsi="Times New Roman" w:cs="Times New Roman"/>
          <w:i/>
          <w:u w:val="single"/>
          <w:lang w:val="en-GB"/>
        </w:rPr>
        <w:t>UE could indicate Lower MSD capability for a band combination as long as one kind of MSD fr</w:t>
      </w:r>
      <w:r w:rsidR="00BB0BCA" w:rsidRPr="00A5538A">
        <w:rPr>
          <w:rFonts w:ascii="Times New Roman" w:hAnsi="Times New Roman" w:cs="Times New Roman"/>
          <w:i/>
          <w:u w:val="single"/>
          <w:lang w:val="en-GB"/>
        </w:rPr>
        <w:t>om one victim band is improved</w:t>
      </w:r>
      <w:r w:rsidRPr="00A5538A">
        <w:rPr>
          <w:rFonts w:ascii="Times New Roman" w:hAnsi="Times New Roman" w:cs="Times New Roman"/>
          <w:lang w:val="en-GB"/>
        </w:rPr>
        <w:t>”</w:t>
      </w:r>
      <w:r w:rsidR="006444D2" w:rsidRPr="00A5538A">
        <w:rPr>
          <w:rFonts w:ascii="Times New Roman" w:hAnsi="Times New Roman" w:cs="Times New Roman"/>
          <w:lang w:val="en-GB"/>
        </w:rPr>
        <w:t>[4]</w:t>
      </w:r>
      <w:r w:rsidR="00A5538A">
        <w:rPr>
          <w:rFonts w:ascii="Times New Roman" w:hAnsi="Times New Roman" w:cs="Times New Roman"/>
          <w:lang w:val="en-GB"/>
        </w:rPr>
        <w:t>. The justification is,</w:t>
      </w:r>
      <w:r w:rsidR="00BB0BCA">
        <w:rPr>
          <w:rFonts w:ascii="Times New Roman" w:hAnsi="Times New Roman" w:cs="Times New Roman"/>
          <w:lang w:val="en-GB"/>
        </w:rPr>
        <w:t xml:space="preserve"> i</w:t>
      </w:r>
      <w:r w:rsidR="00385E93">
        <w:rPr>
          <w:rFonts w:ascii="Times New Roman" w:hAnsi="Times New Roman" w:cs="Times New Roman"/>
          <w:lang w:val="en-GB"/>
        </w:rPr>
        <w:t>n practical, o</w:t>
      </w:r>
      <w:r w:rsidR="002B10ED">
        <w:rPr>
          <w:rFonts w:ascii="Times New Roman" w:hAnsi="Times New Roman" w:cs="Times New Roman"/>
          <w:lang w:val="en-GB"/>
        </w:rPr>
        <w:t>perators may only care</w:t>
      </w:r>
      <w:r w:rsidR="00385E93">
        <w:rPr>
          <w:rFonts w:ascii="Times New Roman" w:hAnsi="Times New Roman" w:cs="Times New Roman"/>
          <w:lang w:val="en-GB"/>
        </w:rPr>
        <w:t xml:space="preserve"> about certain kind of MSD which their holding spectr</w:t>
      </w:r>
      <w:r w:rsidR="00FF6E82">
        <w:rPr>
          <w:rFonts w:ascii="Times New Roman" w:hAnsi="Times New Roman" w:cs="Times New Roman"/>
          <w:lang w:val="en-GB"/>
        </w:rPr>
        <w:t>um suffered</w:t>
      </w:r>
      <w:r w:rsidR="005E6D5D">
        <w:rPr>
          <w:rFonts w:ascii="Times New Roman" w:hAnsi="Times New Roman" w:cs="Times New Roman"/>
          <w:lang w:val="en-GB"/>
        </w:rPr>
        <w:t>, thereby</w:t>
      </w:r>
      <w:r w:rsidR="00107121">
        <w:rPr>
          <w:rFonts w:ascii="Times New Roman" w:hAnsi="Times New Roman" w:cs="Times New Roman"/>
          <w:lang w:val="en-GB"/>
        </w:rPr>
        <w:t xml:space="preserve"> it is too strin</w:t>
      </w:r>
      <w:r w:rsidR="00950D9D">
        <w:rPr>
          <w:rFonts w:ascii="Times New Roman" w:hAnsi="Times New Roman" w:cs="Times New Roman"/>
          <w:lang w:val="en-GB"/>
        </w:rPr>
        <w:t>gent to define the capability with the assumption</w:t>
      </w:r>
      <w:r w:rsidR="00107121">
        <w:rPr>
          <w:rFonts w:ascii="Times New Roman" w:hAnsi="Times New Roman" w:cs="Times New Roman"/>
          <w:lang w:val="en-GB"/>
        </w:rPr>
        <w:t xml:space="preserve"> </w:t>
      </w:r>
      <w:r w:rsidR="00950D9D">
        <w:rPr>
          <w:rFonts w:ascii="Times New Roman" w:hAnsi="Times New Roman" w:cs="Times New Roman"/>
          <w:lang w:val="en-GB"/>
        </w:rPr>
        <w:t xml:space="preserve">that </w:t>
      </w:r>
      <w:r w:rsidR="00107121">
        <w:rPr>
          <w:rFonts w:ascii="Times New Roman" w:hAnsi="Times New Roman" w:cs="Times New Roman"/>
          <w:lang w:val="en-GB"/>
        </w:rPr>
        <w:t xml:space="preserve">all kinds of MSD </w:t>
      </w:r>
      <w:r w:rsidR="0099710B">
        <w:rPr>
          <w:rFonts w:ascii="Times New Roman" w:hAnsi="Times New Roman" w:cs="Times New Roman"/>
          <w:lang w:val="en-GB"/>
        </w:rPr>
        <w:t xml:space="preserve">of all victim bands </w:t>
      </w:r>
      <w:r w:rsidR="00C749B5">
        <w:rPr>
          <w:rFonts w:ascii="Times New Roman" w:hAnsi="Times New Roman" w:cs="Times New Roman"/>
          <w:lang w:val="en-GB"/>
        </w:rPr>
        <w:t>have</w:t>
      </w:r>
      <w:r w:rsidR="002E06C6">
        <w:rPr>
          <w:rFonts w:ascii="Times New Roman" w:hAnsi="Times New Roman" w:cs="Times New Roman"/>
          <w:lang w:val="en-GB"/>
        </w:rPr>
        <w:t xml:space="preserve"> improvement (</w:t>
      </w:r>
      <w:r w:rsidR="00107121">
        <w:rPr>
          <w:rFonts w:ascii="Times New Roman" w:hAnsi="Times New Roman" w:cs="Times New Roman"/>
          <w:lang w:val="en-GB"/>
        </w:rPr>
        <w:t>satisfy the Lower MSD capability requirement</w:t>
      </w:r>
      <w:r w:rsidR="002E06C6">
        <w:rPr>
          <w:rFonts w:ascii="Times New Roman" w:hAnsi="Times New Roman" w:cs="Times New Roman"/>
          <w:lang w:val="en-GB"/>
        </w:rPr>
        <w:t>)</w:t>
      </w:r>
      <w:r w:rsidR="0099710B">
        <w:rPr>
          <w:rFonts w:ascii="Times New Roman" w:hAnsi="Times New Roman" w:cs="Times New Roman"/>
          <w:lang w:val="en-GB"/>
        </w:rPr>
        <w:t>.</w:t>
      </w:r>
      <w:r w:rsidR="00107121">
        <w:rPr>
          <w:rFonts w:ascii="Times New Roman" w:hAnsi="Times New Roman" w:cs="Times New Roman"/>
          <w:lang w:val="en-GB"/>
        </w:rPr>
        <w:t xml:space="preserve"> </w:t>
      </w:r>
      <w:r w:rsidR="0099710B">
        <w:rPr>
          <w:rFonts w:ascii="Times New Roman" w:hAnsi="Times New Roman" w:cs="Times New Roman"/>
          <w:lang w:val="en-GB"/>
        </w:rPr>
        <w:t>F</w:t>
      </w:r>
      <w:r w:rsidR="00432BCC">
        <w:rPr>
          <w:rFonts w:ascii="Times New Roman" w:hAnsi="Times New Roman" w:cs="Times New Roman"/>
          <w:lang w:val="en-GB"/>
        </w:rPr>
        <w:t xml:space="preserve">or example </w:t>
      </w:r>
      <w:r w:rsidR="00107121">
        <w:rPr>
          <w:rFonts w:ascii="Times New Roman" w:hAnsi="Times New Roman" w:cs="Times New Roman"/>
          <w:lang w:val="en-GB"/>
        </w:rPr>
        <w:t xml:space="preserve">a band combination suffers </w:t>
      </w:r>
      <w:r w:rsidR="00432BCC">
        <w:rPr>
          <w:rFonts w:ascii="Times New Roman" w:hAnsi="Times New Roman" w:cs="Times New Roman"/>
          <w:lang w:val="en-GB"/>
        </w:rPr>
        <w:t>harmonic, IMD and cross band isolation</w:t>
      </w:r>
      <w:r w:rsidR="00E20EAD">
        <w:rPr>
          <w:rFonts w:ascii="Times New Roman" w:hAnsi="Times New Roman" w:cs="Times New Roman"/>
          <w:lang w:val="en-GB"/>
        </w:rPr>
        <w:t xml:space="preserve"> </w:t>
      </w:r>
      <w:r w:rsidR="00FF4A29">
        <w:rPr>
          <w:rFonts w:ascii="Times New Roman" w:hAnsi="Times New Roman" w:cs="Times New Roman"/>
          <w:lang w:val="en-GB"/>
        </w:rPr>
        <w:t xml:space="preserve">interference </w:t>
      </w:r>
      <w:r w:rsidR="001F4E43">
        <w:rPr>
          <w:rFonts w:ascii="Times New Roman" w:hAnsi="Times New Roman" w:cs="Times New Roman"/>
          <w:lang w:val="en-GB"/>
        </w:rPr>
        <w:t xml:space="preserve">in terms of full spectrum range </w:t>
      </w:r>
      <w:r w:rsidR="0099710B">
        <w:rPr>
          <w:rFonts w:ascii="Times New Roman" w:hAnsi="Times New Roman" w:cs="Times New Roman"/>
          <w:lang w:val="en-GB"/>
        </w:rPr>
        <w:t>(the victim bands might be different)</w:t>
      </w:r>
      <w:r w:rsidR="00A533D8">
        <w:rPr>
          <w:rFonts w:ascii="Times New Roman" w:hAnsi="Times New Roman" w:cs="Times New Roman"/>
          <w:lang w:val="en-GB"/>
        </w:rPr>
        <w:t>, only the MSD due to</w:t>
      </w:r>
      <w:r w:rsidR="00432BCC">
        <w:rPr>
          <w:rFonts w:ascii="Times New Roman" w:hAnsi="Times New Roman" w:cs="Times New Roman"/>
          <w:lang w:val="en-GB"/>
        </w:rPr>
        <w:t xml:space="preserve"> IMD does not meet the Lower </w:t>
      </w:r>
      <w:r w:rsidR="00432BCC">
        <w:rPr>
          <w:rFonts w:ascii="Times New Roman" w:hAnsi="Times New Roman" w:cs="Times New Roman"/>
          <w:lang w:val="en-GB"/>
        </w:rPr>
        <w:lastRenderedPageBreak/>
        <w:t xml:space="preserve">MSD requirement, </w:t>
      </w:r>
      <w:r w:rsidR="00A533D8">
        <w:rPr>
          <w:rFonts w:ascii="Times New Roman" w:hAnsi="Times New Roman" w:cs="Times New Roman"/>
          <w:lang w:val="en-GB"/>
        </w:rPr>
        <w:t xml:space="preserve">if following the </w:t>
      </w:r>
      <w:r w:rsidR="005E6D5D">
        <w:rPr>
          <w:rFonts w:ascii="Times New Roman" w:hAnsi="Times New Roman" w:cs="Times New Roman"/>
          <w:lang w:val="en-GB"/>
        </w:rPr>
        <w:t xml:space="preserve">aforementioned </w:t>
      </w:r>
      <w:r w:rsidR="00A533D8">
        <w:rPr>
          <w:rFonts w:ascii="Times New Roman" w:hAnsi="Times New Roman" w:cs="Times New Roman"/>
          <w:lang w:val="en-GB"/>
        </w:rPr>
        <w:t xml:space="preserve">stringent approach </w:t>
      </w:r>
      <w:r w:rsidR="00432BCC">
        <w:rPr>
          <w:rFonts w:ascii="Times New Roman" w:hAnsi="Times New Roman" w:cs="Times New Roman"/>
          <w:lang w:val="en-GB"/>
        </w:rPr>
        <w:t xml:space="preserve">accordingly UE </w:t>
      </w:r>
      <w:r w:rsidR="00210BD0">
        <w:rPr>
          <w:rFonts w:ascii="Times New Roman" w:hAnsi="Times New Roman" w:cs="Times New Roman"/>
          <w:lang w:val="en-GB"/>
        </w:rPr>
        <w:t>is not allowed to</w:t>
      </w:r>
      <w:r w:rsidR="0046269C">
        <w:rPr>
          <w:rFonts w:ascii="Times New Roman" w:hAnsi="Times New Roman" w:cs="Times New Roman"/>
          <w:lang w:val="en-GB"/>
        </w:rPr>
        <w:t xml:space="preserve"> indicate </w:t>
      </w:r>
      <w:r w:rsidR="00432BCC">
        <w:rPr>
          <w:rFonts w:ascii="Times New Roman" w:hAnsi="Times New Roman" w:cs="Times New Roman"/>
          <w:lang w:val="en-GB"/>
        </w:rPr>
        <w:t>improved MSD for all in</w:t>
      </w:r>
      <w:r w:rsidR="000409DC">
        <w:rPr>
          <w:rFonts w:ascii="Times New Roman" w:hAnsi="Times New Roman" w:cs="Times New Roman"/>
          <w:lang w:val="en-GB"/>
        </w:rPr>
        <w:t xml:space="preserve">terference </w:t>
      </w:r>
      <w:r w:rsidR="0046269C">
        <w:rPr>
          <w:rFonts w:ascii="Times New Roman" w:hAnsi="Times New Roman" w:cs="Times New Roman"/>
          <w:lang w:val="en-GB"/>
        </w:rPr>
        <w:t>type</w:t>
      </w:r>
      <w:r w:rsidR="00CE7396">
        <w:rPr>
          <w:rFonts w:ascii="Times New Roman" w:hAnsi="Times New Roman" w:cs="Times New Roman"/>
          <w:lang w:val="en-GB"/>
        </w:rPr>
        <w:t>s</w:t>
      </w:r>
      <w:r w:rsidR="000409DC">
        <w:rPr>
          <w:rFonts w:ascii="Times New Roman" w:hAnsi="Times New Roman" w:cs="Times New Roman"/>
          <w:lang w:val="en-GB"/>
        </w:rPr>
        <w:t xml:space="preserve">, </w:t>
      </w:r>
      <w:r w:rsidR="0046269C">
        <w:rPr>
          <w:rFonts w:ascii="Times New Roman" w:hAnsi="Times New Roman" w:cs="Times New Roman"/>
          <w:lang w:val="en-GB"/>
        </w:rPr>
        <w:t>which is</w:t>
      </w:r>
      <w:r w:rsidR="00432BCC">
        <w:rPr>
          <w:rFonts w:ascii="Times New Roman" w:hAnsi="Times New Roman" w:cs="Times New Roman"/>
          <w:lang w:val="en-GB"/>
        </w:rPr>
        <w:t xml:space="preserve"> a pity that </w:t>
      </w:r>
      <w:r w:rsidR="000409DC">
        <w:rPr>
          <w:rFonts w:ascii="Times New Roman" w:hAnsi="Times New Roman" w:cs="Times New Roman"/>
          <w:lang w:val="en-GB"/>
        </w:rPr>
        <w:t xml:space="preserve">the </w:t>
      </w:r>
      <w:r w:rsidR="00432BCC">
        <w:rPr>
          <w:rFonts w:ascii="Times New Roman" w:hAnsi="Times New Roman" w:cs="Times New Roman"/>
          <w:lang w:val="en-GB"/>
        </w:rPr>
        <w:t>operators only suffer the harmonic</w:t>
      </w:r>
      <w:r w:rsidR="000409DC">
        <w:rPr>
          <w:rFonts w:ascii="Times New Roman" w:hAnsi="Times New Roman" w:cs="Times New Roman"/>
          <w:lang w:val="en-GB"/>
        </w:rPr>
        <w:t xml:space="preserve"> or cross band isolation</w:t>
      </w:r>
      <w:r w:rsidR="00432BCC">
        <w:rPr>
          <w:rFonts w:ascii="Times New Roman" w:hAnsi="Times New Roman" w:cs="Times New Roman"/>
          <w:lang w:val="en-GB"/>
        </w:rPr>
        <w:t xml:space="preserve"> loss the chance to know the actual MSD behaviour.</w:t>
      </w:r>
      <w:r w:rsidR="00474693">
        <w:rPr>
          <w:rFonts w:ascii="Times New Roman" w:hAnsi="Times New Roman" w:cs="Times New Roman"/>
          <w:lang w:val="en-GB"/>
        </w:rPr>
        <w:t xml:space="preserve"> In our view, the first important thing is to </w:t>
      </w:r>
      <w:r w:rsidR="00F257A1">
        <w:rPr>
          <w:rFonts w:ascii="Times New Roman" w:hAnsi="Times New Roman" w:cs="Times New Roman"/>
          <w:lang w:val="en-GB"/>
        </w:rPr>
        <w:t>guarantee relative sufficient information provided to facilitate NW scheduler, rather than over-pursuit of signalling overhead saving.</w:t>
      </w:r>
    </w:p>
    <w:p w14:paraId="0DEAE3BE" w14:textId="4AC21A49" w:rsidR="00423D1F" w:rsidRPr="00A5538A" w:rsidRDefault="00423D1F" w:rsidP="00423D1F">
      <w:pPr>
        <w:pStyle w:val="a0"/>
        <w:rPr>
          <w:rFonts w:ascii="Times New Roman" w:hAnsi="Times New Roman" w:cs="Times New Roman"/>
          <w:b/>
          <w:i/>
          <w:lang w:val="en-GB"/>
        </w:rPr>
      </w:pPr>
      <w:r w:rsidRPr="00A5538A">
        <w:rPr>
          <w:rFonts w:ascii="Times New Roman" w:hAnsi="Times New Roman" w:cs="Times New Roman"/>
          <w:b/>
          <w:i/>
          <w:lang w:val="en-GB"/>
        </w:rPr>
        <w:t xml:space="preserve">Observation 1: For a band combination, operators may only care about certain kind of MSD which their spectrum </w:t>
      </w:r>
      <w:r w:rsidR="0005665B">
        <w:rPr>
          <w:rFonts w:ascii="Times New Roman" w:hAnsi="Times New Roman" w:cs="Times New Roman"/>
          <w:b/>
          <w:i/>
          <w:lang w:val="en-GB"/>
        </w:rPr>
        <w:t xml:space="preserve">holdings </w:t>
      </w:r>
      <w:r w:rsidRPr="00A5538A">
        <w:rPr>
          <w:rFonts w:ascii="Times New Roman" w:hAnsi="Times New Roman" w:cs="Times New Roman"/>
          <w:b/>
          <w:i/>
          <w:lang w:val="en-GB"/>
        </w:rPr>
        <w:t>suffered.</w:t>
      </w:r>
    </w:p>
    <w:p w14:paraId="072FA9F2" w14:textId="434AAE9F" w:rsidR="00474693" w:rsidRDefault="00423D1F" w:rsidP="00787E22">
      <w:pPr>
        <w:pStyle w:val="a0"/>
        <w:rPr>
          <w:rFonts w:ascii="Times New Roman" w:hAnsi="Times New Roman" w:cs="Times New Roman"/>
          <w:b/>
          <w:i/>
          <w:lang w:val="en-GB"/>
        </w:rPr>
      </w:pPr>
      <w:r w:rsidRPr="00423D1F">
        <w:rPr>
          <w:rFonts w:ascii="Times New Roman" w:hAnsi="Times New Roman" w:cs="Times New Roman" w:hint="eastAsia"/>
          <w:b/>
          <w:i/>
          <w:lang w:val="en-GB"/>
        </w:rPr>
        <w:t>O</w:t>
      </w:r>
      <w:r w:rsidRPr="00423D1F">
        <w:rPr>
          <w:rFonts w:ascii="Times New Roman" w:hAnsi="Times New Roman" w:cs="Times New Roman"/>
          <w:b/>
          <w:i/>
          <w:lang w:val="en-GB"/>
        </w:rPr>
        <w:t>bservation 2:</w:t>
      </w:r>
      <w:r>
        <w:rPr>
          <w:rFonts w:ascii="Times New Roman" w:hAnsi="Times New Roman" w:cs="Times New Roman"/>
          <w:b/>
          <w:i/>
          <w:lang w:val="en-GB"/>
        </w:rPr>
        <w:t xml:space="preserve"> The first important thing of this cap</w:t>
      </w:r>
      <w:r w:rsidR="0005665B">
        <w:rPr>
          <w:rFonts w:ascii="Times New Roman" w:hAnsi="Times New Roman" w:cs="Times New Roman"/>
          <w:b/>
          <w:i/>
          <w:lang w:val="en-GB"/>
        </w:rPr>
        <w:t>ability is to guarantee</w:t>
      </w:r>
      <w:r>
        <w:rPr>
          <w:rFonts w:ascii="Times New Roman" w:hAnsi="Times New Roman" w:cs="Times New Roman"/>
          <w:b/>
          <w:i/>
          <w:lang w:val="en-GB"/>
        </w:rPr>
        <w:t xml:space="preserve"> sufficient information provided to facilitate NW scheduler, rather than over-pursuit of signalling overhead</w:t>
      </w:r>
      <w:r w:rsidR="00781B92">
        <w:rPr>
          <w:rFonts w:ascii="Times New Roman" w:hAnsi="Times New Roman" w:cs="Times New Roman"/>
          <w:b/>
          <w:i/>
          <w:lang w:val="en-GB"/>
        </w:rPr>
        <w:t xml:space="preserve"> saving</w:t>
      </w:r>
      <w:r>
        <w:rPr>
          <w:rFonts w:ascii="Times New Roman" w:hAnsi="Times New Roman" w:cs="Times New Roman"/>
          <w:b/>
          <w:i/>
          <w:lang w:val="en-GB"/>
        </w:rPr>
        <w:t>.</w:t>
      </w:r>
    </w:p>
    <w:p w14:paraId="4A976C0D" w14:textId="085884DB" w:rsidR="00474693" w:rsidRPr="00FE261B" w:rsidRDefault="00423D1F" w:rsidP="00FE261B">
      <w:pPr>
        <w:pStyle w:val="a0"/>
        <w:rPr>
          <w:rFonts w:ascii="Times New Roman" w:hAnsi="Times New Roman" w:cs="Times New Roman"/>
          <w:b/>
          <w:i/>
          <w:lang w:val="en-GB"/>
        </w:rPr>
      </w:pPr>
      <w:r w:rsidRPr="00933827">
        <w:rPr>
          <w:rFonts w:ascii="Times New Roman" w:hAnsi="Times New Roman" w:cs="Times New Roman" w:hint="eastAsia"/>
          <w:b/>
          <w:i/>
          <w:lang w:val="en-GB"/>
        </w:rPr>
        <w:t>P</w:t>
      </w:r>
      <w:r w:rsidRPr="00933827">
        <w:rPr>
          <w:rFonts w:ascii="Times New Roman" w:hAnsi="Times New Roman" w:cs="Times New Roman"/>
          <w:b/>
          <w:i/>
          <w:lang w:val="en-GB"/>
        </w:rPr>
        <w:t>roposal 1:</w:t>
      </w:r>
      <w:r>
        <w:rPr>
          <w:rFonts w:ascii="Times New Roman" w:hAnsi="Times New Roman" w:cs="Times New Roman"/>
          <w:b/>
          <w:i/>
          <w:lang w:val="en-GB"/>
        </w:rPr>
        <w:t xml:space="preserve"> It is proposed that UE could indicate </w:t>
      </w:r>
      <w:r w:rsidRPr="001403B1">
        <w:rPr>
          <w:rFonts w:ascii="Times New Roman" w:hAnsi="Times New Roman" w:cs="Times New Roman"/>
          <w:b/>
          <w:i/>
          <w:lang w:val="en-GB"/>
        </w:rPr>
        <w:t xml:space="preserve">Lower MSD capability </w:t>
      </w:r>
      <w:r>
        <w:rPr>
          <w:rFonts w:ascii="Times New Roman" w:hAnsi="Times New Roman" w:cs="Times New Roman"/>
          <w:b/>
          <w:i/>
          <w:lang w:val="en-GB"/>
        </w:rPr>
        <w:t>for a band combination as long as one kind of MSD from one</w:t>
      </w:r>
      <w:r w:rsidRPr="001403B1">
        <w:rPr>
          <w:rFonts w:ascii="Times New Roman" w:hAnsi="Times New Roman" w:cs="Times New Roman"/>
          <w:b/>
          <w:i/>
          <w:lang w:val="en-GB"/>
        </w:rPr>
        <w:t xml:space="preserve"> victim band is improved</w:t>
      </w:r>
      <w:r w:rsidR="006872D4">
        <w:rPr>
          <w:rFonts w:ascii="Times New Roman" w:hAnsi="Times New Roman" w:cs="Times New Roman"/>
          <w:b/>
          <w:i/>
          <w:lang w:val="en-GB"/>
        </w:rPr>
        <w:t xml:space="preserve">. </w:t>
      </w:r>
    </w:p>
    <w:p w14:paraId="2E18FEF9" w14:textId="28A2BB38" w:rsidR="00BB0BCA" w:rsidRDefault="00BB0BCA" w:rsidP="00775220">
      <w:pPr>
        <w:pStyle w:val="a0"/>
        <w:rPr>
          <w:rFonts w:ascii="Times New Roman" w:hAnsi="Times New Roman" w:cs="Times New Roman"/>
          <w:lang w:val="en-GB"/>
        </w:rPr>
      </w:pPr>
      <w:r>
        <w:rPr>
          <w:rFonts w:ascii="Times New Roman" w:hAnsi="Times New Roman" w:cs="Times New Roman" w:hint="eastAsia"/>
          <w:lang w:val="en-GB"/>
        </w:rPr>
        <w:t>I</w:t>
      </w:r>
      <w:r>
        <w:rPr>
          <w:rFonts w:ascii="Times New Roman" w:hAnsi="Times New Roman" w:cs="Times New Roman"/>
          <w:lang w:val="en-GB"/>
        </w:rPr>
        <w:t xml:space="preserve">n addition, </w:t>
      </w:r>
      <w:r w:rsidR="006872D4">
        <w:rPr>
          <w:rFonts w:ascii="Times New Roman" w:hAnsi="Times New Roman" w:cs="Times New Roman"/>
          <w:lang w:val="en-GB"/>
        </w:rPr>
        <w:t xml:space="preserve">during last meeting </w:t>
      </w:r>
      <w:r w:rsidR="001E5478">
        <w:rPr>
          <w:rFonts w:ascii="Times New Roman" w:hAnsi="Times New Roman" w:cs="Times New Roman"/>
          <w:lang w:val="en-GB"/>
        </w:rPr>
        <w:t>c</w:t>
      </w:r>
      <w:r w:rsidR="00474693">
        <w:rPr>
          <w:rFonts w:ascii="Times New Roman" w:hAnsi="Times New Roman" w:cs="Times New Roman"/>
          <w:lang w:val="en-GB"/>
        </w:rPr>
        <w:t>ompany</w:t>
      </w:r>
      <w:r>
        <w:rPr>
          <w:rFonts w:ascii="Times New Roman" w:hAnsi="Times New Roman" w:cs="Times New Roman"/>
          <w:lang w:val="en-GB"/>
        </w:rPr>
        <w:t xml:space="preserve"> suggested </w:t>
      </w:r>
      <w:r w:rsidR="00500D7A">
        <w:rPr>
          <w:rFonts w:ascii="Times New Roman" w:hAnsi="Times New Roman" w:cs="Times New Roman"/>
          <w:lang w:val="en-GB"/>
        </w:rPr>
        <w:t xml:space="preserve">to </w:t>
      </w:r>
      <w:r>
        <w:rPr>
          <w:rFonts w:ascii="Times New Roman" w:hAnsi="Times New Roman" w:cs="Times New Roman"/>
          <w:lang w:val="en-GB"/>
        </w:rPr>
        <w:t xml:space="preserve">add “significantly” in the end of our </w:t>
      </w:r>
      <w:r w:rsidRPr="001E5478">
        <w:rPr>
          <w:rFonts w:ascii="Times New Roman" w:hAnsi="Times New Roman" w:cs="Times New Roman"/>
          <w:b/>
          <w:i/>
          <w:lang w:val="en-GB"/>
        </w:rPr>
        <w:t>proposal</w:t>
      </w:r>
      <w:r w:rsidR="001E5478" w:rsidRPr="001E5478">
        <w:rPr>
          <w:rFonts w:ascii="Times New Roman" w:hAnsi="Times New Roman" w:cs="Times New Roman"/>
          <w:b/>
          <w:i/>
          <w:lang w:val="en-GB"/>
        </w:rPr>
        <w:t xml:space="preserve"> 1</w:t>
      </w:r>
      <w:r w:rsidR="00F723A3">
        <w:rPr>
          <w:rFonts w:ascii="Times New Roman" w:hAnsi="Times New Roman" w:cs="Times New Roman"/>
          <w:b/>
          <w:i/>
          <w:lang w:val="en-GB"/>
        </w:rPr>
        <w:t xml:space="preserve"> </w:t>
      </w:r>
      <w:r w:rsidR="00F723A3" w:rsidRPr="00F723A3">
        <w:rPr>
          <w:rFonts w:ascii="Times New Roman" w:hAnsi="Times New Roman" w:cs="Times New Roman"/>
          <w:lang w:val="en-GB"/>
        </w:rPr>
        <w:t>[14]</w:t>
      </w:r>
      <w:r w:rsidRPr="00F723A3">
        <w:rPr>
          <w:rFonts w:ascii="Times New Roman" w:hAnsi="Times New Roman" w:cs="Times New Roman"/>
          <w:lang w:val="en-GB"/>
        </w:rPr>
        <w:t>,</w:t>
      </w:r>
      <w:r>
        <w:rPr>
          <w:rFonts w:ascii="Times New Roman" w:hAnsi="Times New Roman" w:cs="Times New Roman"/>
          <w:lang w:val="en-GB"/>
        </w:rPr>
        <w:t xml:space="preserve"> </w:t>
      </w:r>
      <w:r w:rsidR="003928C3">
        <w:rPr>
          <w:rFonts w:ascii="Times New Roman" w:hAnsi="Times New Roman" w:cs="Times New Roman"/>
          <w:lang w:val="en-GB"/>
        </w:rPr>
        <w:t xml:space="preserve">although </w:t>
      </w:r>
      <w:r>
        <w:rPr>
          <w:rFonts w:ascii="Times New Roman" w:hAnsi="Times New Roman" w:cs="Times New Roman"/>
          <w:lang w:val="en-GB"/>
        </w:rPr>
        <w:t xml:space="preserve">the suggestion is aligned </w:t>
      </w:r>
      <w:r w:rsidR="001E5478">
        <w:rPr>
          <w:rFonts w:ascii="Times New Roman" w:hAnsi="Times New Roman" w:cs="Times New Roman"/>
          <w:lang w:val="en-GB"/>
        </w:rPr>
        <w:t xml:space="preserve">to some extent </w:t>
      </w:r>
      <w:r>
        <w:rPr>
          <w:rFonts w:ascii="Times New Roman" w:hAnsi="Times New Roman" w:cs="Times New Roman"/>
          <w:lang w:val="en-GB"/>
        </w:rPr>
        <w:t xml:space="preserve">with our </w:t>
      </w:r>
      <w:r w:rsidR="00781B92">
        <w:rPr>
          <w:rFonts w:ascii="Times New Roman" w:hAnsi="Times New Roman" w:cs="Times New Roman"/>
          <w:lang w:val="en-GB"/>
        </w:rPr>
        <w:t>one observation</w:t>
      </w:r>
      <w:r>
        <w:rPr>
          <w:rFonts w:ascii="Times New Roman" w:hAnsi="Times New Roman" w:cs="Times New Roman"/>
          <w:lang w:val="en-GB"/>
        </w:rPr>
        <w:t xml:space="preserve"> “</w:t>
      </w:r>
      <w:bookmarkStart w:id="4" w:name="OLE_LINK7"/>
      <w:bookmarkStart w:id="5" w:name="OLE_LINK8"/>
      <w:r w:rsidRPr="006872D4">
        <w:rPr>
          <w:rFonts w:ascii="Times New Roman" w:hAnsi="Times New Roman" w:cs="Times New Roman"/>
          <w:i/>
          <w:u w:val="single"/>
          <w:lang w:val="en-GB"/>
        </w:rPr>
        <w:t>It is un</w:t>
      </w:r>
      <w:r w:rsidR="003928C3" w:rsidRPr="006872D4">
        <w:rPr>
          <w:rFonts w:ascii="Times New Roman" w:hAnsi="Times New Roman" w:cs="Times New Roman"/>
          <w:i/>
          <w:u w:val="single"/>
          <w:lang w:val="en-GB"/>
        </w:rPr>
        <w:t>necessary to report the MSD values in case the specified MSD itself is small or the improvement is not significant</w:t>
      </w:r>
      <w:bookmarkEnd w:id="4"/>
      <w:bookmarkEnd w:id="5"/>
      <w:r w:rsidR="003928C3">
        <w:rPr>
          <w:rFonts w:ascii="Times New Roman" w:hAnsi="Times New Roman" w:cs="Times New Roman"/>
          <w:lang w:val="en-GB"/>
        </w:rPr>
        <w:t>”</w:t>
      </w:r>
      <w:r w:rsidR="006444D2">
        <w:rPr>
          <w:rFonts w:ascii="Times New Roman" w:hAnsi="Times New Roman" w:cs="Times New Roman"/>
          <w:lang w:val="en-GB"/>
        </w:rPr>
        <w:t>[4]</w:t>
      </w:r>
      <w:r w:rsidR="003928C3">
        <w:rPr>
          <w:rFonts w:ascii="Times New Roman" w:hAnsi="Times New Roman" w:cs="Times New Roman"/>
          <w:lang w:val="en-GB"/>
        </w:rPr>
        <w:t xml:space="preserve"> which also got </w:t>
      </w:r>
      <w:r w:rsidR="001E5478">
        <w:rPr>
          <w:rFonts w:ascii="Times New Roman" w:hAnsi="Times New Roman" w:cs="Times New Roman"/>
          <w:lang w:val="en-GB"/>
        </w:rPr>
        <w:t>a lot of</w:t>
      </w:r>
      <w:r w:rsidR="003928C3">
        <w:rPr>
          <w:rFonts w:ascii="Times New Roman" w:hAnsi="Times New Roman" w:cs="Times New Roman"/>
          <w:lang w:val="en-GB"/>
        </w:rPr>
        <w:t xml:space="preserve"> support. </w:t>
      </w:r>
      <w:r w:rsidR="006872D4">
        <w:rPr>
          <w:rFonts w:ascii="Times New Roman" w:hAnsi="Times New Roman" w:cs="Times New Roman"/>
          <w:lang w:val="en-GB"/>
        </w:rPr>
        <w:t>Nevertheless,</w:t>
      </w:r>
      <w:r w:rsidR="003928C3">
        <w:rPr>
          <w:rFonts w:ascii="Times New Roman" w:hAnsi="Times New Roman" w:cs="Times New Roman"/>
          <w:lang w:val="en-GB"/>
        </w:rPr>
        <w:t xml:space="preserve"> firstly how to quantify “significant” </w:t>
      </w:r>
      <w:r w:rsidR="002A1242">
        <w:rPr>
          <w:rFonts w:ascii="Times New Roman" w:hAnsi="Times New Roman" w:cs="Times New Roman"/>
          <w:lang w:val="en-GB"/>
        </w:rPr>
        <w:t xml:space="preserve">or “small” </w:t>
      </w:r>
      <w:r w:rsidR="003928C3">
        <w:rPr>
          <w:rFonts w:ascii="Times New Roman" w:hAnsi="Times New Roman" w:cs="Times New Roman"/>
          <w:lang w:val="en-GB"/>
        </w:rPr>
        <w:t>is hard to say</w:t>
      </w:r>
      <w:r w:rsidR="00FE261B">
        <w:rPr>
          <w:rFonts w:ascii="Times New Roman" w:hAnsi="Times New Roman" w:cs="Times New Roman"/>
          <w:lang w:val="en-GB"/>
        </w:rPr>
        <w:t xml:space="preserve"> at current stage</w:t>
      </w:r>
      <w:r w:rsidR="003928C3">
        <w:rPr>
          <w:rFonts w:ascii="Times New Roman" w:hAnsi="Times New Roman" w:cs="Times New Roman"/>
          <w:lang w:val="en-GB"/>
        </w:rPr>
        <w:t>, secondly if UE is willing to report the improved MSD</w:t>
      </w:r>
      <w:r w:rsidR="00474693">
        <w:rPr>
          <w:rFonts w:ascii="Times New Roman" w:hAnsi="Times New Roman" w:cs="Times New Roman"/>
          <w:lang w:val="en-GB"/>
        </w:rPr>
        <w:t xml:space="preserve"> in case the specified MSD itself is small or the improvement </w:t>
      </w:r>
      <w:r w:rsidR="00500D7A">
        <w:rPr>
          <w:rFonts w:ascii="Times New Roman" w:hAnsi="Times New Roman" w:cs="Times New Roman"/>
          <w:lang w:val="en-GB"/>
        </w:rPr>
        <w:t xml:space="preserve">is not significant, it is </w:t>
      </w:r>
      <w:r w:rsidR="00474693">
        <w:rPr>
          <w:rFonts w:ascii="Times New Roman" w:hAnsi="Times New Roman" w:cs="Times New Roman"/>
          <w:lang w:val="en-GB"/>
        </w:rPr>
        <w:t>unnecessary however should not be prohibited</w:t>
      </w:r>
      <w:r w:rsidR="002A1242">
        <w:rPr>
          <w:rFonts w:ascii="Times New Roman" w:hAnsi="Times New Roman" w:cs="Times New Roman"/>
          <w:lang w:val="en-GB"/>
        </w:rPr>
        <w:t xml:space="preserve"> either</w:t>
      </w:r>
      <w:r w:rsidR="00474693">
        <w:rPr>
          <w:rFonts w:ascii="Times New Roman" w:hAnsi="Times New Roman" w:cs="Times New Roman"/>
          <w:lang w:val="en-GB"/>
        </w:rPr>
        <w:t xml:space="preserve">, it should be left </w:t>
      </w:r>
      <w:r w:rsidR="00500D7A">
        <w:rPr>
          <w:rFonts w:ascii="Times New Roman" w:hAnsi="Times New Roman" w:cs="Times New Roman"/>
          <w:lang w:val="en-GB"/>
        </w:rPr>
        <w:t>to UE decision</w:t>
      </w:r>
      <w:r w:rsidR="002A1242">
        <w:rPr>
          <w:rFonts w:ascii="Times New Roman" w:hAnsi="Times New Roman" w:cs="Times New Roman"/>
          <w:lang w:val="en-GB"/>
        </w:rPr>
        <w:t xml:space="preserve"> </w:t>
      </w:r>
      <w:r w:rsidR="00781B92">
        <w:rPr>
          <w:rFonts w:ascii="Times New Roman" w:hAnsi="Times New Roman" w:cs="Times New Roman"/>
          <w:lang w:val="en-GB"/>
        </w:rPr>
        <w:t>whether to report it</w:t>
      </w:r>
      <w:r w:rsidR="00500D7A">
        <w:rPr>
          <w:rFonts w:ascii="Times New Roman" w:hAnsi="Times New Roman" w:cs="Times New Roman"/>
          <w:lang w:val="en-GB"/>
        </w:rPr>
        <w:t xml:space="preserve">, if UE choose </w:t>
      </w:r>
      <w:r w:rsidR="00474693">
        <w:rPr>
          <w:rFonts w:ascii="Times New Roman" w:hAnsi="Times New Roman" w:cs="Times New Roman"/>
          <w:lang w:val="en-GB"/>
        </w:rPr>
        <w:t xml:space="preserve">not </w:t>
      </w:r>
      <w:r w:rsidR="00500D7A">
        <w:rPr>
          <w:rFonts w:ascii="Times New Roman" w:hAnsi="Times New Roman" w:cs="Times New Roman"/>
          <w:lang w:val="en-GB"/>
        </w:rPr>
        <w:t xml:space="preserve">to </w:t>
      </w:r>
      <w:r w:rsidR="00474693">
        <w:rPr>
          <w:rFonts w:ascii="Times New Roman" w:hAnsi="Times New Roman" w:cs="Times New Roman"/>
          <w:lang w:val="en-GB"/>
        </w:rPr>
        <w:t>report</w:t>
      </w:r>
      <w:r w:rsidR="00781B92">
        <w:rPr>
          <w:rFonts w:ascii="Times New Roman" w:hAnsi="Times New Roman" w:cs="Times New Roman"/>
          <w:lang w:val="en-GB"/>
        </w:rPr>
        <w:t xml:space="preserve"> it</w:t>
      </w:r>
      <w:r w:rsidR="002A1242">
        <w:rPr>
          <w:rFonts w:ascii="Times New Roman" w:hAnsi="Times New Roman" w:cs="Times New Roman"/>
          <w:lang w:val="en-GB"/>
        </w:rPr>
        <w:t xml:space="preserve">, the </w:t>
      </w:r>
      <w:r w:rsidR="00100EC6">
        <w:rPr>
          <w:rFonts w:ascii="Times New Roman" w:hAnsi="Times New Roman" w:cs="Times New Roman"/>
          <w:lang w:val="en-GB"/>
        </w:rPr>
        <w:t xml:space="preserve">corresponding bit(s) </w:t>
      </w:r>
      <w:r w:rsidR="00474693">
        <w:rPr>
          <w:rFonts w:ascii="Times New Roman" w:hAnsi="Times New Roman" w:cs="Times New Roman"/>
          <w:lang w:val="en-GB"/>
        </w:rPr>
        <w:t>could be “absent”.</w:t>
      </w:r>
      <w:r w:rsidR="001803D1">
        <w:rPr>
          <w:rFonts w:ascii="Times New Roman" w:hAnsi="Times New Roman" w:cs="Times New Roman"/>
          <w:lang w:val="en-GB"/>
        </w:rPr>
        <w:t xml:space="preserve"> </w:t>
      </w:r>
    </w:p>
    <w:p w14:paraId="0FFA5E8B" w14:textId="75037505" w:rsidR="007F3CE7" w:rsidRDefault="00FE261B" w:rsidP="00775220">
      <w:pPr>
        <w:pStyle w:val="a0"/>
        <w:rPr>
          <w:rFonts w:ascii="Times New Roman" w:hAnsi="Times New Roman" w:cs="Times New Roman"/>
          <w:b/>
          <w:i/>
          <w:lang w:val="en-GB"/>
        </w:rPr>
      </w:pPr>
      <w:r w:rsidRPr="00FE261B">
        <w:rPr>
          <w:rFonts w:ascii="Times New Roman" w:hAnsi="Times New Roman" w:cs="Times New Roman" w:hint="eastAsia"/>
          <w:b/>
          <w:i/>
          <w:lang w:val="en-GB"/>
        </w:rPr>
        <w:t>P</w:t>
      </w:r>
      <w:r w:rsidRPr="00FE261B">
        <w:rPr>
          <w:rFonts w:ascii="Times New Roman" w:hAnsi="Times New Roman" w:cs="Times New Roman"/>
          <w:b/>
          <w:i/>
          <w:lang w:val="en-GB"/>
        </w:rPr>
        <w:t>roposal 2:</w:t>
      </w:r>
      <w:r w:rsidR="001803D1" w:rsidRPr="001803D1">
        <w:rPr>
          <w:rFonts w:ascii="Times New Roman" w:hAnsi="Times New Roman" w:cs="Times New Roman"/>
          <w:i/>
          <w:lang w:val="en-GB"/>
        </w:rPr>
        <w:t xml:space="preserve"> </w:t>
      </w:r>
      <w:r w:rsidR="001803D1" w:rsidRPr="001803D1">
        <w:rPr>
          <w:rFonts w:ascii="Times New Roman" w:hAnsi="Times New Roman" w:cs="Times New Roman"/>
          <w:b/>
          <w:i/>
          <w:lang w:val="en-GB"/>
        </w:rPr>
        <w:t>It is unne</w:t>
      </w:r>
      <w:r w:rsidR="00F54BE0">
        <w:rPr>
          <w:rFonts w:ascii="Times New Roman" w:hAnsi="Times New Roman" w:cs="Times New Roman"/>
          <w:b/>
          <w:i/>
          <w:lang w:val="en-GB"/>
        </w:rPr>
        <w:t xml:space="preserve">cessary to report the Lower MSD </w:t>
      </w:r>
      <w:r w:rsidR="00100EC6">
        <w:rPr>
          <w:rFonts w:ascii="Times New Roman" w:hAnsi="Times New Roman" w:cs="Times New Roman"/>
          <w:b/>
          <w:i/>
          <w:lang w:val="en-GB"/>
        </w:rPr>
        <w:t xml:space="preserve">values </w:t>
      </w:r>
      <w:r w:rsidR="001803D1" w:rsidRPr="001803D1">
        <w:rPr>
          <w:rFonts w:ascii="Times New Roman" w:hAnsi="Times New Roman" w:cs="Times New Roman"/>
          <w:b/>
          <w:i/>
          <w:lang w:val="en-GB"/>
        </w:rPr>
        <w:t xml:space="preserve">in case the specified MSD itself is small or the </w:t>
      </w:r>
      <w:r w:rsidR="00BD1956">
        <w:rPr>
          <w:rFonts w:ascii="Times New Roman" w:hAnsi="Times New Roman" w:cs="Times New Roman"/>
          <w:b/>
          <w:i/>
          <w:lang w:val="en-GB"/>
        </w:rPr>
        <w:t xml:space="preserve">MSD </w:t>
      </w:r>
      <w:r w:rsidR="001803D1" w:rsidRPr="001803D1">
        <w:rPr>
          <w:rFonts w:ascii="Times New Roman" w:hAnsi="Times New Roman" w:cs="Times New Roman"/>
          <w:b/>
          <w:i/>
          <w:lang w:val="en-GB"/>
        </w:rPr>
        <w:t>improvement is not significant</w:t>
      </w:r>
      <w:r w:rsidR="00100EC6">
        <w:rPr>
          <w:rFonts w:ascii="Times New Roman" w:hAnsi="Times New Roman" w:cs="Times New Roman"/>
          <w:b/>
          <w:i/>
          <w:lang w:val="en-GB"/>
        </w:rPr>
        <w:t>. H</w:t>
      </w:r>
      <w:r w:rsidR="001803D1">
        <w:rPr>
          <w:rFonts w:ascii="Times New Roman" w:hAnsi="Times New Roman" w:cs="Times New Roman"/>
          <w:b/>
          <w:i/>
          <w:lang w:val="en-GB"/>
        </w:rPr>
        <w:t xml:space="preserve">owever </w:t>
      </w:r>
      <w:r w:rsidR="0045031B">
        <w:rPr>
          <w:rFonts w:ascii="Times New Roman" w:hAnsi="Times New Roman" w:cs="Times New Roman"/>
          <w:b/>
          <w:i/>
          <w:lang w:val="en-GB"/>
        </w:rPr>
        <w:t>if UE is willing to repor</w:t>
      </w:r>
      <w:r w:rsidR="00500D7A">
        <w:rPr>
          <w:rFonts w:ascii="Times New Roman" w:hAnsi="Times New Roman" w:cs="Times New Roman"/>
          <w:b/>
          <w:i/>
          <w:lang w:val="en-GB"/>
        </w:rPr>
        <w:t>t</w:t>
      </w:r>
      <w:r w:rsidR="00100EC6">
        <w:rPr>
          <w:rFonts w:ascii="Times New Roman" w:hAnsi="Times New Roman" w:cs="Times New Roman"/>
          <w:b/>
          <w:i/>
          <w:lang w:val="en-GB"/>
        </w:rPr>
        <w:t xml:space="preserve"> the values under these cases, it should not be prohibited.</w:t>
      </w:r>
    </w:p>
    <w:p w14:paraId="49054BF0" w14:textId="27C986A3" w:rsidR="00CC6CDE" w:rsidRDefault="00CC6CDE" w:rsidP="00CC6CDE">
      <w:pPr>
        <w:pStyle w:val="a0"/>
        <w:ind w:firstLineChars="100" w:firstLine="211"/>
        <w:rPr>
          <w:rFonts w:ascii="Times New Roman" w:hAnsi="Times New Roman" w:cs="Times New Roman"/>
          <w:b/>
          <w:i/>
          <w:lang w:val="en-GB"/>
        </w:rPr>
      </w:pPr>
      <w:r>
        <w:rPr>
          <w:rFonts w:ascii="Times New Roman" w:hAnsi="Times New Roman" w:cs="Times New Roman"/>
          <w:b/>
          <w:i/>
          <w:lang w:val="en-GB"/>
        </w:rPr>
        <w:t>- How to quantify “small” and “significant” is up to UE decision</w:t>
      </w:r>
      <w:r w:rsidR="00100EC6">
        <w:rPr>
          <w:rFonts w:ascii="Times New Roman" w:hAnsi="Times New Roman" w:cs="Times New Roman"/>
          <w:b/>
          <w:i/>
          <w:lang w:val="en-GB"/>
        </w:rPr>
        <w:t>.</w:t>
      </w:r>
    </w:p>
    <w:p w14:paraId="1309A3EF" w14:textId="0C7D26B7" w:rsidR="001C3A61" w:rsidRPr="00B90FCE" w:rsidRDefault="00543BE9" w:rsidP="00B90FCE">
      <w:pPr>
        <w:pStyle w:val="2"/>
        <w:rPr>
          <w:lang w:val="en-GB"/>
        </w:rPr>
      </w:pPr>
      <w:r w:rsidRPr="0046269C">
        <w:rPr>
          <w:rFonts w:hint="eastAsia"/>
          <w:lang w:val="en-GB"/>
        </w:rPr>
        <w:t>2</w:t>
      </w:r>
      <w:r w:rsidR="0014312A">
        <w:rPr>
          <w:lang w:val="en-GB"/>
        </w:rPr>
        <w:t xml:space="preserve">.2 </w:t>
      </w:r>
      <w:r w:rsidR="00F32D6C">
        <w:rPr>
          <w:lang w:val="en-GB"/>
        </w:rPr>
        <w:t xml:space="preserve">Lower MSD </w:t>
      </w:r>
      <w:r w:rsidR="00C503AF">
        <w:rPr>
          <w:lang w:val="en-GB"/>
        </w:rPr>
        <w:t xml:space="preserve">capability for different </w:t>
      </w:r>
      <w:r w:rsidR="00F723A3">
        <w:rPr>
          <w:lang w:val="en-GB"/>
        </w:rPr>
        <w:t>kinds of MSD</w:t>
      </w:r>
    </w:p>
    <w:p w14:paraId="73E2CC75" w14:textId="7642F322" w:rsidR="00BA5504" w:rsidRPr="00C503AF" w:rsidRDefault="00C503AF" w:rsidP="001508B6">
      <w:pPr>
        <w:pStyle w:val="a0"/>
        <w:rPr>
          <w:rFonts w:ascii="Arial" w:hAnsi="Arial" w:cs="Arial"/>
          <w:sz w:val="24"/>
          <w:szCs w:val="24"/>
          <w:u w:val="single"/>
        </w:rPr>
      </w:pPr>
      <w:r w:rsidRPr="00C503AF">
        <w:rPr>
          <w:rFonts w:ascii="Arial" w:hAnsi="Arial" w:cs="Arial" w:hint="eastAsia"/>
          <w:sz w:val="24"/>
          <w:szCs w:val="24"/>
          <w:u w:val="single"/>
        </w:rPr>
        <w:t>2</w:t>
      </w:r>
      <w:r w:rsidRPr="00C503AF">
        <w:rPr>
          <w:rFonts w:ascii="Arial" w:hAnsi="Arial" w:cs="Arial"/>
          <w:sz w:val="24"/>
          <w:szCs w:val="24"/>
          <w:u w:val="single"/>
        </w:rPr>
        <w:t xml:space="preserve">.2.1 </w:t>
      </w:r>
      <w:r w:rsidR="00B90FCE">
        <w:rPr>
          <w:rFonts w:ascii="Arial" w:hAnsi="Arial" w:cs="Arial"/>
          <w:sz w:val="24"/>
          <w:szCs w:val="24"/>
          <w:u w:val="single"/>
        </w:rPr>
        <w:t>IMD</w:t>
      </w:r>
      <w:r w:rsidR="00590693">
        <w:rPr>
          <w:rFonts w:ascii="Arial" w:hAnsi="Arial" w:cs="Arial"/>
          <w:sz w:val="24"/>
          <w:szCs w:val="24"/>
          <w:u w:val="single"/>
        </w:rPr>
        <w:t xml:space="preserve"> (for 2CC ULCA/ 3CC ULCA)</w:t>
      </w:r>
    </w:p>
    <w:p w14:paraId="5ECA8D07" w14:textId="7CECC662" w:rsidR="00935CB0" w:rsidRDefault="0059737A" w:rsidP="00775220">
      <w:pPr>
        <w:pStyle w:val="a0"/>
        <w:rPr>
          <w:rFonts w:ascii="Times New Roman" w:hAnsi="Times New Roman" w:cs="Times New Roman"/>
          <w:lang w:val="en-GB"/>
        </w:rPr>
      </w:pPr>
      <w:r>
        <w:rPr>
          <w:rFonts w:ascii="Times New Roman" w:hAnsi="Times New Roman" w:cs="Times New Roman"/>
        </w:rPr>
        <w:t>During</w:t>
      </w:r>
      <w:r w:rsidR="00C632E2">
        <w:rPr>
          <w:rFonts w:ascii="Times New Roman" w:hAnsi="Times New Roman" w:cs="Times New Roman"/>
          <w:lang w:val="en-GB"/>
        </w:rPr>
        <w:t xml:space="preserve"> </w:t>
      </w:r>
      <w:r w:rsidR="00B90FCE">
        <w:rPr>
          <w:rFonts w:ascii="Times New Roman" w:hAnsi="Times New Roman" w:cs="Times New Roman"/>
          <w:lang w:val="en-GB"/>
        </w:rPr>
        <w:t>last meeting</w:t>
      </w:r>
      <w:r w:rsidR="00C632E2">
        <w:rPr>
          <w:rFonts w:ascii="Times New Roman" w:hAnsi="Times New Roman" w:cs="Times New Roman"/>
          <w:lang w:val="en-GB"/>
        </w:rPr>
        <w:t xml:space="preserve">, </w:t>
      </w:r>
      <w:r w:rsidR="00CD512C">
        <w:rPr>
          <w:rFonts w:ascii="Times New Roman" w:hAnsi="Times New Roman" w:cs="Times New Roman"/>
          <w:lang w:val="en-GB"/>
        </w:rPr>
        <w:t xml:space="preserve">whether </w:t>
      </w:r>
      <w:r>
        <w:rPr>
          <w:rFonts w:ascii="Times New Roman" w:hAnsi="Times New Roman" w:cs="Times New Roman"/>
          <w:lang w:val="en-GB"/>
        </w:rPr>
        <w:t xml:space="preserve">the </w:t>
      </w:r>
      <w:r w:rsidR="00291904">
        <w:rPr>
          <w:rFonts w:ascii="Times New Roman" w:hAnsi="Times New Roman" w:cs="Times New Roman"/>
          <w:lang w:val="en-GB"/>
        </w:rPr>
        <w:t xml:space="preserve">Lower </w:t>
      </w:r>
      <w:r>
        <w:rPr>
          <w:rFonts w:ascii="Times New Roman" w:hAnsi="Times New Roman" w:cs="Times New Roman"/>
          <w:lang w:val="en-GB"/>
        </w:rPr>
        <w:t xml:space="preserve">MSD </w:t>
      </w:r>
      <w:r w:rsidR="00291904">
        <w:rPr>
          <w:rFonts w:ascii="Times New Roman" w:hAnsi="Times New Roman" w:cs="Times New Roman"/>
          <w:lang w:val="en-GB"/>
        </w:rPr>
        <w:t>values</w:t>
      </w:r>
      <w:r>
        <w:rPr>
          <w:rFonts w:ascii="Times New Roman" w:hAnsi="Times New Roman" w:cs="Times New Roman"/>
          <w:lang w:val="en-GB"/>
        </w:rPr>
        <w:t xml:space="preserve"> for </w:t>
      </w:r>
      <w:r w:rsidR="006444D2">
        <w:rPr>
          <w:rFonts w:ascii="Times New Roman" w:hAnsi="Times New Roman" w:cs="Times New Roman"/>
          <w:lang w:val="en-GB"/>
        </w:rPr>
        <w:t>all</w:t>
      </w:r>
      <w:r w:rsidR="00CD512C">
        <w:rPr>
          <w:rFonts w:ascii="Times New Roman" w:hAnsi="Times New Roman" w:cs="Times New Roman"/>
          <w:lang w:val="en-GB"/>
        </w:rPr>
        <w:t xml:space="preserve"> </w:t>
      </w:r>
      <w:r>
        <w:rPr>
          <w:rFonts w:ascii="Times New Roman" w:hAnsi="Times New Roman" w:cs="Times New Roman"/>
          <w:lang w:val="en-GB"/>
        </w:rPr>
        <w:t xml:space="preserve">IMD </w:t>
      </w:r>
      <w:r w:rsidR="00291904">
        <w:rPr>
          <w:rFonts w:ascii="Times New Roman" w:hAnsi="Times New Roman" w:cs="Times New Roman"/>
          <w:lang w:val="en-GB"/>
        </w:rPr>
        <w:t>orders of</w:t>
      </w:r>
      <w:r w:rsidR="00CD512C">
        <w:rPr>
          <w:rFonts w:ascii="Times New Roman" w:hAnsi="Times New Roman" w:cs="Times New Roman"/>
          <w:lang w:val="en-GB"/>
        </w:rPr>
        <w:t xml:space="preserve"> one victim band </w:t>
      </w:r>
      <w:r w:rsidR="003C2C51">
        <w:rPr>
          <w:rFonts w:ascii="Times New Roman" w:hAnsi="Times New Roman" w:cs="Times New Roman"/>
          <w:lang w:val="en-GB"/>
        </w:rPr>
        <w:t>are</w:t>
      </w:r>
      <w:r w:rsidR="005C63DC">
        <w:rPr>
          <w:rFonts w:ascii="Times New Roman" w:hAnsi="Times New Roman" w:cs="Times New Roman"/>
          <w:lang w:val="en-GB"/>
        </w:rPr>
        <w:t xml:space="preserve"> necessarily</w:t>
      </w:r>
      <w:r w:rsidR="00CD512C">
        <w:rPr>
          <w:rFonts w:ascii="Times New Roman" w:hAnsi="Times New Roman" w:cs="Times New Roman"/>
          <w:lang w:val="en-GB"/>
        </w:rPr>
        <w:t xml:space="preserve"> </w:t>
      </w:r>
      <w:r w:rsidR="006444D2">
        <w:rPr>
          <w:rFonts w:ascii="Times New Roman" w:hAnsi="Times New Roman" w:cs="Times New Roman"/>
          <w:lang w:val="en-GB"/>
        </w:rPr>
        <w:t>to be reported has been discussed</w:t>
      </w:r>
      <w:r w:rsidR="00291904">
        <w:rPr>
          <w:rFonts w:ascii="Times New Roman" w:hAnsi="Times New Roman" w:cs="Times New Roman"/>
          <w:lang w:val="en-GB"/>
        </w:rPr>
        <w:t xml:space="preserve"> and triggered by our proposal “</w:t>
      </w:r>
      <w:r w:rsidR="00291904" w:rsidRPr="00291904">
        <w:rPr>
          <w:rFonts w:ascii="Times New Roman" w:hAnsi="Times New Roman" w:cs="Times New Roman"/>
          <w:i/>
          <w:u w:val="single"/>
          <w:lang w:val="en-GB"/>
        </w:rPr>
        <w:t>For IMD, only the lowest order is considered when the victim band within the band combination suffers more than one orders of IMD, with the same UL/DL configurations and test points as for the minimum requirements in current spec</w:t>
      </w:r>
      <w:r w:rsidR="00291904">
        <w:rPr>
          <w:rFonts w:ascii="Times New Roman" w:hAnsi="Times New Roman" w:cs="Times New Roman"/>
          <w:lang w:val="en-GB"/>
        </w:rPr>
        <w:t>” [4]</w:t>
      </w:r>
      <w:r w:rsidR="00890407">
        <w:rPr>
          <w:rFonts w:ascii="Times New Roman" w:hAnsi="Times New Roman" w:cs="Times New Roman"/>
          <w:lang w:val="en-GB"/>
        </w:rPr>
        <w:t xml:space="preserve">, </w:t>
      </w:r>
      <w:r>
        <w:rPr>
          <w:rFonts w:ascii="Times New Roman" w:hAnsi="Times New Roman" w:cs="Times New Roman"/>
          <w:lang w:val="en-GB"/>
        </w:rPr>
        <w:t>one camp</w:t>
      </w:r>
      <w:r w:rsidR="00890407">
        <w:rPr>
          <w:rFonts w:ascii="Times New Roman" w:hAnsi="Times New Roman" w:cs="Times New Roman"/>
          <w:lang w:val="en-GB"/>
        </w:rPr>
        <w:t xml:space="preserve"> prefer</w:t>
      </w:r>
      <w:r>
        <w:rPr>
          <w:rFonts w:ascii="Times New Roman" w:hAnsi="Times New Roman" w:cs="Times New Roman"/>
          <w:lang w:val="en-GB"/>
        </w:rPr>
        <w:t>red</w:t>
      </w:r>
      <w:r w:rsidR="00890407">
        <w:rPr>
          <w:rFonts w:ascii="Times New Roman" w:hAnsi="Times New Roman" w:cs="Times New Roman"/>
          <w:lang w:val="en-GB"/>
        </w:rPr>
        <w:t xml:space="preserve"> only consider the lowest order which usually suffers the most severe interference and </w:t>
      </w:r>
      <w:r>
        <w:rPr>
          <w:rFonts w:ascii="Times New Roman" w:hAnsi="Times New Roman" w:cs="Times New Roman"/>
          <w:lang w:val="en-GB"/>
        </w:rPr>
        <w:t xml:space="preserve">is </w:t>
      </w:r>
      <w:r w:rsidR="0057256F">
        <w:rPr>
          <w:rFonts w:ascii="Times New Roman" w:hAnsi="Times New Roman" w:cs="Times New Roman"/>
          <w:lang w:val="en-GB"/>
        </w:rPr>
        <w:t>mandatorily defined</w:t>
      </w:r>
      <w:r w:rsidR="00124CC0">
        <w:rPr>
          <w:rFonts w:ascii="Times New Roman" w:hAnsi="Times New Roman" w:cs="Times New Roman"/>
          <w:lang w:val="en-GB"/>
        </w:rPr>
        <w:t>, as well as</w:t>
      </w:r>
      <w:r w:rsidR="00216BE7">
        <w:rPr>
          <w:rFonts w:ascii="Times New Roman" w:hAnsi="Times New Roman" w:cs="Times New Roman"/>
          <w:lang w:val="en-GB"/>
        </w:rPr>
        <w:t xml:space="preserve"> for pursuit of signalling overhead saving</w:t>
      </w:r>
      <w:r w:rsidR="00124CC0">
        <w:rPr>
          <w:rFonts w:ascii="Times New Roman" w:hAnsi="Times New Roman" w:cs="Times New Roman"/>
          <w:lang w:val="en-GB"/>
        </w:rPr>
        <w:t>;</w:t>
      </w:r>
      <w:r w:rsidR="0057256F">
        <w:rPr>
          <w:rFonts w:ascii="Times New Roman" w:hAnsi="Times New Roman" w:cs="Times New Roman"/>
          <w:lang w:val="en-GB"/>
        </w:rPr>
        <w:t xml:space="preserve"> </w:t>
      </w:r>
      <w:r w:rsidR="00216BE7">
        <w:rPr>
          <w:rFonts w:ascii="Times New Roman" w:hAnsi="Times New Roman" w:cs="Times New Roman"/>
          <w:lang w:val="en-GB"/>
        </w:rPr>
        <w:t xml:space="preserve">while </w:t>
      </w:r>
      <w:r>
        <w:rPr>
          <w:rFonts w:ascii="Times New Roman" w:hAnsi="Times New Roman" w:cs="Times New Roman"/>
          <w:lang w:val="en-GB"/>
        </w:rPr>
        <w:t>the other camp</w:t>
      </w:r>
      <w:r w:rsidR="0057256F">
        <w:rPr>
          <w:rFonts w:ascii="Times New Roman" w:hAnsi="Times New Roman" w:cs="Times New Roman"/>
          <w:lang w:val="en-GB"/>
        </w:rPr>
        <w:t xml:space="preserve"> pr</w:t>
      </w:r>
      <w:r w:rsidR="00124CC0">
        <w:rPr>
          <w:rFonts w:ascii="Times New Roman" w:hAnsi="Times New Roman" w:cs="Times New Roman"/>
          <w:lang w:val="en-GB"/>
        </w:rPr>
        <w:t>efer</w:t>
      </w:r>
      <w:r>
        <w:rPr>
          <w:rFonts w:ascii="Times New Roman" w:hAnsi="Times New Roman" w:cs="Times New Roman"/>
          <w:lang w:val="en-GB"/>
        </w:rPr>
        <w:t>red</w:t>
      </w:r>
      <w:r w:rsidR="00124CC0">
        <w:rPr>
          <w:rFonts w:ascii="Times New Roman" w:hAnsi="Times New Roman" w:cs="Times New Roman"/>
          <w:lang w:val="en-GB"/>
        </w:rPr>
        <w:t xml:space="preserve"> also taking</w:t>
      </w:r>
      <w:r w:rsidR="0057256F">
        <w:rPr>
          <w:rFonts w:ascii="Times New Roman" w:hAnsi="Times New Roman" w:cs="Times New Roman"/>
          <w:lang w:val="en-GB"/>
        </w:rPr>
        <w:t xml:space="preserve"> higher orders into consideration since </w:t>
      </w:r>
      <w:r w:rsidR="00BD254A">
        <w:rPr>
          <w:rFonts w:ascii="Times New Roman" w:hAnsi="Times New Roman" w:cs="Times New Roman"/>
          <w:lang w:val="en-GB"/>
        </w:rPr>
        <w:t xml:space="preserve">the higher order IMD for 2CC UL </w:t>
      </w:r>
      <w:r w:rsidR="00124CC0">
        <w:rPr>
          <w:rFonts w:ascii="Times New Roman" w:hAnsi="Times New Roman" w:cs="Times New Roman"/>
          <w:lang w:val="en-GB"/>
        </w:rPr>
        <w:t>are already allowed to be optionally specified on a case-by-case basis.</w:t>
      </w:r>
      <w:r w:rsidR="00073104">
        <w:rPr>
          <w:rFonts w:ascii="Times New Roman" w:hAnsi="Times New Roman" w:cs="Times New Roman"/>
          <w:lang w:val="en-GB"/>
        </w:rPr>
        <w:t xml:space="preserve"> In a</w:t>
      </w:r>
      <w:r w:rsidR="00590693">
        <w:rPr>
          <w:rFonts w:ascii="Times New Roman" w:hAnsi="Times New Roman" w:cs="Times New Roman"/>
          <w:lang w:val="en-GB"/>
        </w:rPr>
        <w:t>ddition, note that IMD includes</w:t>
      </w:r>
      <w:r w:rsidR="00073104">
        <w:rPr>
          <w:rFonts w:ascii="Times New Roman" w:hAnsi="Times New Roman" w:cs="Times New Roman"/>
          <w:lang w:val="en-GB"/>
        </w:rPr>
        <w:t xml:space="preserve"> IMD for 2CC ULCA</w:t>
      </w:r>
      <w:r w:rsidR="00935CB0">
        <w:rPr>
          <w:rFonts w:ascii="Times New Roman" w:hAnsi="Times New Roman" w:cs="Times New Roman"/>
          <w:lang w:val="en-GB"/>
        </w:rPr>
        <w:t xml:space="preserve"> (inter-band or intra-band)</w:t>
      </w:r>
      <w:r w:rsidR="00073104">
        <w:rPr>
          <w:rFonts w:ascii="Times New Roman" w:hAnsi="Times New Roman" w:cs="Times New Roman"/>
          <w:lang w:val="en-GB"/>
        </w:rPr>
        <w:t xml:space="preserve"> and triple beat IMD for </w:t>
      </w:r>
      <w:r w:rsidR="00430CEA">
        <w:rPr>
          <w:rFonts w:ascii="Times New Roman" w:hAnsi="Times New Roman" w:cs="Times New Roman"/>
          <w:lang w:val="en-GB"/>
        </w:rPr>
        <w:t xml:space="preserve">3CC ULCA (intra-band contiguous+ </w:t>
      </w:r>
      <w:r w:rsidR="00073104">
        <w:rPr>
          <w:rFonts w:ascii="Times New Roman" w:hAnsi="Times New Roman" w:cs="Times New Roman"/>
          <w:lang w:val="en-GB"/>
        </w:rPr>
        <w:t xml:space="preserve">inter-band </w:t>
      </w:r>
      <w:r w:rsidR="0049111B">
        <w:rPr>
          <w:rFonts w:ascii="Times New Roman" w:hAnsi="Times New Roman" w:cs="Times New Roman"/>
          <w:lang w:val="en-GB"/>
        </w:rPr>
        <w:t>UL</w:t>
      </w:r>
      <w:r w:rsidR="00073104">
        <w:rPr>
          <w:rFonts w:ascii="Times New Roman" w:hAnsi="Times New Roman" w:cs="Times New Roman"/>
          <w:lang w:val="en-GB"/>
        </w:rPr>
        <w:t>CA)</w:t>
      </w:r>
      <w:r w:rsidR="00BD254A">
        <w:rPr>
          <w:rFonts w:ascii="Times New Roman" w:hAnsi="Times New Roman" w:cs="Times New Roman"/>
          <w:lang w:val="en-GB"/>
        </w:rPr>
        <w:t>, while</w:t>
      </w:r>
      <w:r w:rsidR="0049111B">
        <w:rPr>
          <w:rFonts w:ascii="Times New Roman" w:hAnsi="Times New Roman" w:cs="Times New Roman"/>
          <w:lang w:val="en-GB"/>
        </w:rPr>
        <w:t xml:space="preserve"> for triple beat only the lowest order is defined</w:t>
      </w:r>
      <w:r w:rsidR="00430CEA">
        <w:rPr>
          <w:rFonts w:ascii="Times New Roman" w:hAnsi="Times New Roman" w:cs="Times New Roman"/>
          <w:lang w:val="en-GB"/>
        </w:rPr>
        <w:t xml:space="preserve"> from our observation</w:t>
      </w:r>
      <w:r w:rsidR="0049111B">
        <w:rPr>
          <w:rFonts w:ascii="Times New Roman" w:hAnsi="Times New Roman" w:cs="Times New Roman"/>
          <w:lang w:val="en-GB"/>
        </w:rPr>
        <w:t>.</w:t>
      </w:r>
    </w:p>
    <w:p w14:paraId="1B912E5F" w14:textId="464C5145" w:rsidR="006444D2" w:rsidRDefault="0024326E" w:rsidP="00775220">
      <w:pPr>
        <w:pStyle w:val="a0"/>
        <w:rPr>
          <w:rFonts w:ascii="Times New Roman" w:hAnsi="Times New Roman" w:cs="Times New Roman"/>
          <w:lang w:val="en-GB"/>
        </w:rPr>
      </w:pPr>
      <w:r>
        <w:rPr>
          <w:rFonts w:ascii="Times New Roman" w:hAnsi="Times New Roman" w:cs="Times New Roman"/>
          <w:lang w:val="en-GB"/>
        </w:rPr>
        <w:t>To balance the pros and cons</w:t>
      </w:r>
      <w:r w:rsidR="00D72027">
        <w:rPr>
          <w:rFonts w:ascii="Times New Roman" w:hAnsi="Times New Roman" w:cs="Times New Roman"/>
          <w:lang w:val="en-GB"/>
        </w:rPr>
        <w:t>, for one band combination with 2CC as UL</w:t>
      </w:r>
      <w:r>
        <w:rPr>
          <w:rFonts w:ascii="Times New Roman" w:hAnsi="Times New Roman" w:cs="Times New Roman"/>
          <w:lang w:val="en-GB"/>
        </w:rPr>
        <w:t xml:space="preserve"> </w:t>
      </w:r>
      <w:r w:rsidR="0049111B">
        <w:rPr>
          <w:rFonts w:ascii="Times New Roman" w:hAnsi="Times New Roman" w:cs="Times New Roman"/>
          <w:lang w:val="en-GB"/>
        </w:rPr>
        <w:t>(inter-band or intra-band)</w:t>
      </w:r>
      <w:r w:rsidR="00D72027">
        <w:rPr>
          <w:rFonts w:ascii="Times New Roman" w:hAnsi="Times New Roman" w:cs="Times New Roman"/>
          <w:lang w:val="en-GB"/>
        </w:rPr>
        <w:t>, it is suggested to consider maximum 2 IMD</w:t>
      </w:r>
      <w:r w:rsidR="006038D8">
        <w:rPr>
          <w:rFonts w:ascii="Times New Roman" w:hAnsi="Times New Roman" w:cs="Times New Roman"/>
          <w:lang w:val="en-GB"/>
        </w:rPr>
        <w:t xml:space="preserve"> order</w:t>
      </w:r>
      <w:r w:rsidR="00D72027">
        <w:rPr>
          <w:rFonts w:ascii="Times New Roman" w:hAnsi="Times New Roman" w:cs="Times New Roman"/>
          <w:lang w:val="en-GB"/>
        </w:rPr>
        <w:t xml:space="preserve">s, in which </w:t>
      </w:r>
      <w:r w:rsidR="006038D8">
        <w:rPr>
          <w:rFonts w:ascii="Times New Roman" w:hAnsi="Times New Roman" w:cs="Times New Roman"/>
          <w:lang w:val="en-GB"/>
        </w:rPr>
        <w:t xml:space="preserve">the lowest order </w:t>
      </w:r>
      <w:r w:rsidR="0049111B">
        <w:rPr>
          <w:rFonts w:ascii="Times New Roman" w:hAnsi="Times New Roman" w:cs="Times New Roman"/>
          <w:lang w:val="en-GB"/>
        </w:rPr>
        <w:t>IMD is mandatory</w:t>
      </w:r>
      <w:r w:rsidR="00A907B4">
        <w:rPr>
          <w:rFonts w:ascii="Times New Roman" w:hAnsi="Times New Roman" w:cs="Times New Roman"/>
          <w:lang w:val="en-GB"/>
        </w:rPr>
        <w:t>, and an additional higher order IMD could also be considered optionally</w:t>
      </w:r>
      <w:r w:rsidR="0049111B">
        <w:rPr>
          <w:rFonts w:ascii="Times New Roman" w:hAnsi="Times New Roman" w:cs="Times New Roman"/>
          <w:lang w:val="en-GB"/>
        </w:rPr>
        <w:t>; for one band combination with 3CC as UL</w:t>
      </w:r>
      <w:r>
        <w:rPr>
          <w:rFonts w:ascii="Times New Roman" w:hAnsi="Times New Roman" w:cs="Times New Roman"/>
          <w:lang w:val="en-GB"/>
        </w:rPr>
        <w:t xml:space="preserve"> </w:t>
      </w:r>
      <w:r w:rsidR="0049111B">
        <w:rPr>
          <w:rFonts w:ascii="Times New Roman" w:hAnsi="Times New Roman" w:cs="Times New Roman"/>
          <w:lang w:val="en-GB"/>
        </w:rPr>
        <w:t>((intra</w:t>
      </w:r>
      <w:r w:rsidR="00805D97">
        <w:rPr>
          <w:rFonts w:ascii="Times New Roman" w:hAnsi="Times New Roman" w:cs="Times New Roman"/>
          <w:lang w:val="en-GB"/>
        </w:rPr>
        <w:t>-band contiguous/non-contiguous</w:t>
      </w:r>
      <w:r w:rsidR="0049111B">
        <w:rPr>
          <w:rFonts w:ascii="Times New Roman" w:hAnsi="Times New Roman" w:cs="Times New Roman"/>
          <w:lang w:val="en-GB"/>
        </w:rPr>
        <w:t xml:space="preserve">+ </w:t>
      </w:r>
      <w:r w:rsidR="00BD254A">
        <w:rPr>
          <w:rFonts w:ascii="Times New Roman" w:hAnsi="Times New Roman" w:cs="Times New Roman"/>
          <w:lang w:val="en-GB"/>
        </w:rPr>
        <w:t xml:space="preserve">inter-band ULCA), only </w:t>
      </w:r>
      <w:r w:rsidR="0049111B">
        <w:rPr>
          <w:rFonts w:ascii="Times New Roman" w:hAnsi="Times New Roman" w:cs="Times New Roman"/>
          <w:lang w:val="en-GB"/>
        </w:rPr>
        <w:t>the lowest order</w:t>
      </w:r>
      <w:r w:rsidR="00BD254A">
        <w:rPr>
          <w:rFonts w:ascii="Times New Roman" w:hAnsi="Times New Roman" w:cs="Times New Roman"/>
          <w:lang w:val="en-GB"/>
        </w:rPr>
        <w:t xml:space="preserve"> is considered</w:t>
      </w:r>
      <w:r w:rsidR="00A907B4">
        <w:rPr>
          <w:rFonts w:ascii="Times New Roman" w:hAnsi="Times New Roman" w:cs="Times New Roman"/>
          <w:lang w:val="en-GB"/>
        </w:rPr>
        <w:t>.</w:t>
      </w:r>
    </w:p>
    <w:p w14:paraId="2BACAA69" w14:textId="77777777" w:rsidR="00935CB0" w:rsidRDefault="0049111B" w:rsidP="00775220">
      <w:pPr>
        <w:pStyle w:val="a0"/>
        <w:rPr>
          <w:rFonts w:ascii="Times New Roman" w:hAnsi="Times New Roman" w:cs="Times New Roman"/>
          <w:b/>
          <w:i/>
          <w:lang w:val="en-GB"/>
        </w:rPr>
      </w:pPr>
      <w:r w:rsidRPr="0049111B">
        <w:rPr>
          <w:rFonts w:ascii="Times New Roman" w:hAnsi="Times New Roman" w:cs="Times New Roman"/>
          <w:b/>
          <w:i/>
          <w:lang w:val="en-GB"/>
        </w:rPr>
        <w:t>Proposal 3:</w:t>
      </w:r>
      <w:r>
        <w:rPr>
          <w:rFonts w:ascii="Times New Roman" w:hAnsi="Times New Roman" w:cs="Times New Roman"/>
          <w:b/>
          <w:i/>
          <w:lang w:val="en-GB"/>
        </w:rPr>
        <w:t xml:space="preserve"> </w:t>
      </w:r>
    </w:p>
    <w:p w14:paraId="1A1244F4" w14:textId="49814F03" w:rsidR="0049111B" w:rsidRDefault="0049111B" w:rsidP="0049111B">
      <w:pPr>
        <w:pStyle w:val="a0"/>
        <w:numPr>
          <w:ilvl w:val="0"/>
          <w:numId w:val="11"/>
        </w:numPr>
        <w:rPr>
          <w:rFonts w:ascii="Times New Roman" w:hAnsi="Times New Roman" w:cs="Times New Roman"/>
          <w:b/>
          <w:i/>
          <w:lang w:val="en-GB"/>
        </w:rPr>
      </w:pPr>
      <w:r>
        <w:rPr>
          <w:rFonts w:ascii="Times New Roman" w:hAnsi="Times New Roman" w:cs="Times New Roman"/>
          <w:b/>
          <w:i/>
          <w:lang w:val="en-GB"/>
        </w:rPr>
        <w:lastRenderedPageBreak/>
        <w:t xml:space="preserve">For one band combination with 2CC as UL, </w:t>
      </w:r>
      <w:r w:rsidR="00E20B78">
        <w:rPr>
          <w:rFonts w:ascii="Times New Roman" w:hAnsi="Times New Roman" w:cs="Times New Roman"/>
          <w:b/>
          <w:i/>
          <w:lang w:val="en-GB"/>
        </w:rPr>
        <w:t>when multiple IMD occurs for one</w:t>
      </w:r>
      <w:r>
        <w:rPr>
          <w:rFonts w:ascii="Times New Roman" w:hAnsi="Times New Roman" w:cs="Times New Roman"/>
          <w:b/>
          <w:i/>
          <w:lang w:val="en-GB"/>
        </w:rPr>
        <w:t xml:space="preserve"> victim band</w:t>
      </w:r>
      <w:r w:rsidR="00C91266">
        <w:rPr>
          <w:rFonts w:ascii="Times New Roman" w:hAnsi="Times New Roman" w:cs="Times New Roman"/>
          <w:b/>
          <w:i/>
          <w:lang w:val="en-GB"/>
        </w:rPr>
        <w:t xml:space="preserve"> within the band combination</w:t>
      </w:r>
      <w:r>
        <w:rPr>
          <w:rFonts w:ascii="Times New Roman" w:hAnsi="Times New Roman" w:cs="Times New Roman"/>
          <w:b/>
          <w:i/>
          <w:lang w:val="en-GB"/>
        </w:rPr>
        <w:t>, maximum two IMD order</w:t>
      </w:r>
      <w:r w:rsidR="005228EF">
        <w:rPr>
          <w:rFonts w:ascii="Times New Roman" w:hAnsi="Times New Roman" w:cs="Times New Roman"/>
          <w:b/>
          <w:i/>
          <w:lang w:val="en-GB"/>
        </w:rPr>
        <w:t>s are</w:t>
      </w:r>
      <w:r w:rsidR="00A907B4">
        <w:rPr>
          <w:rFonts w:ascii="Times New Roman" w:hAnsi="Times New Roman" w:cs="Times New Roman"/>
          <w:b/>
          <w:i/>
          <w:lang w:val="en-GB"/>
        </w:rPr>
        <w:t xml:space="preserve"> consider</w:t>
      </w:r>
      <w:r w:rsidR="00E00CB6">
        <w:rPr>
          <w:rFonts w:ascii="Times New Roman" w:hAnsi="Times New Roman" w:cs="Times New Roman"/>
          <w:b/>
          <w:i/>
          <w:lang w:val="en-GB"/>
        </w:rPr>
        <w:t>ed in terms of Lower MSD information</w:t>
      </w:r>
      <w:r w:rsidR="00A907B4">
        <w:rPr>
          <w:rFonts w:ascii="Times New Roman" w:hAnsi="Times New Roman" w:cs="Times New Roman"/>
          <w:b/>
          <w:i/>
          <w:lang w:val="en-GB"/>
        </w:rPr>
        <w:t xml:space="preserve"> reporting</w:t>
      </w:r>
      <w:r w:rsidR="00FF3A9A">
        <w:rPr>
          <w:rFonts w:ascii="Times New Roman" w:hAnsi="Times New Roman" w:cs="Times New Roman"/>
          <w:b/>
          <w:i/>
          <w:lang w:val="en-GB"/>
        </w:rPr>
        <w:t>, among</w:t>
      </w:r>
      <w:r>
        <w:rPr>
          <w:rFonts w:ascii="Times New Roman" w:hAnsi="Times New Roman" w:cs="Times New Roman"/>
          <w:b/>
          <w:i/>
          <w:lang w:val="en-GB"/>
        </w:rPr>
        <w:t xml:space="preserve"> which </w:t>
      </w:r>
      <w:r w:rsidR="00A907B4">
        <w:rPr>
          <w:rFonts w:ascii="Times New Roman" w:hAnsi="Times New Roman" w:cs="Times New Roman"/>
          <w:b/>
          <w:i/>
          <w:lang w:val="en-GB"/>
        </w:rPr>
        <w:t>the lowest order is mandatory and one other higher order IMD could be optional</w:t>
      </w:r>
      <w:r w:rsidR="00373737">
        <w:rPr>
          <w:rFonts w:ascii="Times New Roman" w:hAnsi="Times New Roman" w:cs="Times New Roman"/>
          <w:b/>
          <w:i/>
          <w:lang w:val="en-GB"/>
        </w:rPr>
        <w:t>ly included</w:t>
      </w:r>
      <w:r w:rsidR="00A907B4">
        <w:rPr>
          <w:rFonts w:ascii="Times New Roman" w:hAnsi="Times New Roman" w:cs="Times New Roman"/>
          <w:b/>
          <w:i/>
          <w:lang w:val="en-GB"/>
        </w:rPr>
        <w:t>.</w:t>
      </w:r>
    </w:p>
    <w:p w14:paraId="49EC1111" w14:textId="67267D62" w:rsidR="00A907B4" w:rsidRPr="0049111B" w:rsidRDefault="00F54BE0" w:rsidP="0049111B">
      <w:pPr>
        <w:pStyle w:val="a0"/>
        <w:numPr>
          <w:ilvl w:val="0"/>
          <w:numId w:val="11"/>
        </w:numPr>
        <w:rPr>
          <w:rFonts w:ascii="Times New Roman" w:hAnsi="Times New Roman" w:cs="Times New Roman"/>
          <w:b/>
          <w:i/>
          <w:lang w:val="en-GB"/>
        </w:rPr>
      </w:pPr>
      <w:r>
        <w:rPr>
          <w:rFonts w:ascii="Times New Roman" w:hAnsi="Times New Roman" w:cs="Times New Roman"/>
          <w:b/>
          <w:i/>
          <w:lang w:val="en-GB"/>
        </w:rPr>
        <w:t>For one band combination with 3</w:t>
      </w:r>
      <w:r w:rsidR="00A907B4">
        <w:rPr>
          <w:rFonts w:ascii="Times New Roman" w:hAnsi="Times New Roman" w:cs="Times New Roman"/>
          <w:b/>
          <w:i/>
          <w:lang w:val="en-GB"/>
        </w:rPr>
        <w:t>CC as UL, only the lowest order IMD</w:t>
      </w:r>
      <w:r>
        <w:rPr>
          <w:rFonts w:ascii="Times New Roman" w:hAnsi="Times New Roman" w:cs="Times New Roman"/>
          <w:b/>
          <w:i/>
          <w:lang w:val="en-GB"/>
        </w:rPr>
        <w:t xml:space="preserve"> </w:t>
      </w:r>
      <w:r w:rsidR="00A907B4">
        <w:rPr>
          <w:rFonts w:ascii="Times New Roman" w:hAnsi="Times New Roman" w:cs="Times New Roman"/>
          <w:b/>
          <w:i/>
          <w:lang w:val="en-GB"/>
        </w:rPr>
        <w:t xml:space="preserve">(triple beat) is considered </w:t>
      </w:r>
      <w:r>
        <w:rPr>
          <w:rFonts w:ascii="Times New Roman" w:hAnsi="Times New Roman" w:cs="Times New Roman"/>
          <w:b/>
          <w:i/>
          <w:lang w:val="en-GB"/>
        </w:rPr>
        <w:t xml:space="preserve">in terms of Lower MSD </w:t>
      </w:r>
      <w:r w:rsidR="00E00CB6">
        <w:rPr>
          <w:rFonts w:ascii="Times New Roman" w:hAnsi="Times New Roman" w:cs="Times New Roman"/>
          <w:b/>
          <w:i/>
          <w:lang w:val="en-GB"/>
        </w:rPr>
        <w:t>information</w:t>
      </w:r>
      <w:r>
        <w:rPr>
          <w:rFonts w:ascii="Times New Roman" w:hAnsi="Times New Roman" w:cs="Times New Roman"/>
          <w:b/>
          <w:i/>
          <w:lang w:val="en-GB"/>
        </w:rPr>
        <w:t xml:space="preserve"> reporting.</w:t>
      </w:r>
    </w:p>
    <w:p w14:paraId="00579D82" w14:textId="15C4CD5D" w:rsidR="00373737" w:rsidRDefault="00FF3A9A" w:rsidP="00373737">
      <w:pPr>
        <w:pStyle w:val="a0"/>
        <w:rPr>
          <w:rFonts w:ascii="Times New Roman" w:hAnsi="Times New Roman" w:cs="Times New Roman"/>
          <w:b/>
          <w:i/>
          <w:lang w:val="en-GB"/>
        </w:rPr>
      </w:pPr>
      <w:r>
        <w:rPr>
          <w:rFonts w:ascii="Times New Roman" w:hAnsi="Times New Roman" w:cs="Times New Roman"/>
          <w:b/>
          <w:i/>
          <w:lang w:val="en-GB"/>
        </w:rPr>
        <w:t>The selected IMDs</w:t>
      </w:r>
      <w:r w:rsidR="00373737">
        <w:rPr>
          <w:rFonts w:ascii="Times New Roman" w:hAnsi="Times New Roman" w:cs="Times New Roman"/>
          <w:b/>
          <w:i/>
          <w:lang w:val="en-GB"/>
        </w:rPr>
        <w:t xml:space="preserve"> should be with the same UL/DL configurations and test points as for the minimum requirements</w:t>
      </w:r>
      <w:r>
        <w:rPr>
          <w:rFonts w:ascii="Times New Roman" w:hAnsi="Times New Roman" w:cs="Times New Roman"/>
          <w:b/>
          <w:i/>
          <w:lang w:val="en-GB"/>
        </w:rPr>
        <w:t>.</w:t>
      </w:r>
    </w:p>
    <w:p w14:paraId="3C424005" w14:textId="77777777" w:rsidR="00B90FCE" w:rsidRDefault="00B90FCE" w:rsidP="00775220">
      <w:pPr>
        <w:pStyle w:val="a0"/>
        <w:rPr>
          <w:rFonts w:ascii="Times New Roman" w:hAnsi="Times New Roman" w:cs="Times New Roman"/>
          <w:b/>
          <w:i/>
          <w:lang w:val="en-GB"/>
        </w:rPr>
      </w:pPr>
      <w:bookmarkStart w:id="6" w:name="OLE_LINK1"/>
      <w:bookmarkStart w:id="7" w:name="OLE_LINK2"/>
    </w:p>
    <w:p w14:paraId="549ED7B5" w14:textId="77777777" w:rsidR="00373737" w:rsidRPr="00D82F75" w:rsidRDefault="00B90FCE" w:rsidP="00726F5B">
      <w:pPr>
        <w:pStyle w:val="a0"/>
        <w:rPr>
          <w:rFonts w:ascii="Arial" w:hAnsi="Arial" w:cs="Arial"/>
          <w:sz w:val="24"/>
          <w:szCs w:val="24"/>
          <w:u w:val="single"/>
        </w:rPr>
      </w:pPr>
      <w:r w:rsidRPr="00C503AF">
        <w:rPr>
          <w:rFonts w:ascii="Arial" w:hAnsi="Arial" w:cs="Arial" w:hint="eastAsia"/>
          <w:sz w:val="24"/>
          <w:szCs w:val="24"/>
          <w:u w:val="single"/>
        </w:rPr>
        <w:t>2</w:t>
      </w:r>
      <w:r>
        <w:rPr>
          <w:rFonts w:ascii="Arial" w:hAnsi="Arial" w:cs="Arial"/>
          <w:sz w:val="24"/>
          <w:szCs w:val="24"/>
          <w:u w:val="single"/>
        </w:rPr>
        <w:t>.2.2</w:t>
      </w:r>
      <w:r w:rsidRPr="00C503AF">
        <w:rPr>
          <w:rFonts w:ascii="Arial" w:hAnsi="Arial" w:cs="Arial"/>
          <w:sz w:val="24"/>
          <w:szCs w:val="24"/>
          <w:u w:val="single"/>
        </w:rPr>
        <w:t xml:space="preserve"> </w:t>
      </w:r>
      <w:r>
        <w:rPr>
          <w:rFonts w:ascii="Arial" w:hAnsi="Arial" w:cs="Arial"/>
          <w:sz w:val="24"/>
          <w:szCs w:val="24"/>
          <w:u w:val="single"/>
        </w:rPr>
        <w:t>Harmonic/harmonic mixing/cross band isolation</w:t>
      </w:r>
      <w:bookmarkEnd w:id="6"/>
      <w:bookmarkEnd w:id="7"/>
    </w:p>
    <w:p w14:paraId="6CC62573" w14:textId="77777777" w:rsidR="00E41232" w:rsidRDefault="00E35720" w:rsidP="00726F5B">
      <w:pPr>
        <w:pStyle w:val="a0"/>
        <w:rPr>
          <w:rFonts w:ascii="Times New Roman" w:hAnsi="Times New Roman" w:cs="Times New Roman"/>
          <w:color w:val="0D0D0D" w:themeColor="text1" w:themeTint="F2"/>
          <w:lang w:val="en-GB"/>
        </w:rPr>
      </w:pPr>
      <w:r>
        <w:rPr>
          <w:rFonts w:ascii="Times New Roman" w:hAnsi="Times New Roman" w:cs="Times New Roman"/>
          <w:color w:val="0D0D0D" w:themeColor="text1" w:themeTint="F2"/>
          <w:lang w:val="en-GB"/>
        </w:rPr>
        <w:t>For harmonic, the configuration with the minimum victim DL CBW while the collision type is “direct-hit”</w:t>
      </w:r>
      <w:r w:rsidRPr="00E35720">
        <w:rPr>
          <w:rFonts w:ascii="Times New Roman" w:hAnsi="Times New Roman" w:cs="Times New Roman"/>
          <w:color w:val="0D0D0D" w:themeColor="text1" w:themeTint="F2"/>
          <w:lang w:val="en-GB"/>
        </w:rPr>
        <w:t xml:space="preserve"> </w:t>
      </w:r>
      <w:r w:rsidRPr="00663307">
        <w:rPr>
          <w:rFonts w:ascii="Times New Roman" w:hAnsi="Times New Roman" w:cs="Times New Roman"/>
          <w:color w:val="0D0D0D" w:themeColor="text1" w:themeTint="F2"/>
          <w:lang w:val="en-GB"/>
        </w:rPr>
        <w:t xml:space="preserve">suffers the </w:t>
      </w:r>
      <w:r>
        <w:rPr>
          <w:rFonts w:ascii="Times New Roman" w:hAnsi="Times New Roman" w:cs="Times New Roman"/>
          <w:color w:val="0D0D0D" w:themeColor="text1" w:themeTint="F2"/>
          <w:lang w:val="en-GB"/>
        </w:rPr>
        <w:t>severest degradation; For harmonic mixing, the coll</w:t>
      </w:r>
      <w:r w:rsidR="00D82F75">
        <w:rPr>
          <w:rFonts w:ascii="Times New Roman" w:hAnsi="Times New Roman" w:cs="Times New Roman"/>
          <w:color w:val="0D0D0D" w:themeColor="text1" w:themeTint="F2"/>
          <w:lang w:val="en-GB"/>
        </w:rPr>
        <w:t xml:space="preserve">ision type is not needed, </w:t>
      </w:r>
      <w:r>
        <w:rPr>
          <w:rFonts w:ascii="Times New Roman" w:hAnsi="Times New Roman" w:cs="Times New Roman"/>
          <w:color w:val="0D0D0D" w:themeColor="text1" w:themeTint="F2"/>
          <w:lang w:val="en-GB"/>
        </w:rPr>
        <w:t>the configuration with minimum victim DL CBW suffers the severest degradation.</w:t>
      </w:r>
    </w:p>
    <w:p w14:paraId="08979FCC" w14:textId="63B24554" w:rsidR="00E35720" w:rsidRDefault="00E35720" w:rsidP="00726F5B">
      <w:pPr>
        <w:pStyle w:val="a0"/>
        <w:rPr>
          <w:rFonts w:ascii="Times New Roman" w:hAnsi="Times New Roman" w:cs="Times New Roman"/>
          <w:color w:val="0D0D0D" w:themeColor="text1" w:themeTint="F2"/>
          <w:lang w:val="en-GB"/>
        </w:rPr>
      </w:pPr>
      <w:r>
        <w:rPr>
          <w:rFonts w:ascii="Times New Roman" w:hAnsi="Times New Roman" w:cs="Times New Roman"/>
          <w:color w:val="0D0D0D" w:themeColor="text1" w:themeTint="F2"/>
          <w:lang w:val="en-GB"/>
        </w:rPr>
        <w:t xml:space="preserve">In addition, in terms of UL </w:t>
      </w:r>
      <w:r w:rsidR="00E41232">
        <w:rPr>
          <w:rFonts w:ascii="Times New Roman" w:hAnsi="Times New Roman" w:cs="Times New Roman"/>
          <w:color w:val="0D0D0D" w:themeColor="text1" w:themeTint="F2"/>
          <w:lang w:val="en-GB"/>
        </w:rPr>
        <w:t>aggressor band configuration for harmonic and harmonic mixing, the selection of L</w:t>
      </w:r>
      <w:r w:rsidR="00E41232" w:rsidRPr="00E41232">
        <w:rPr>
          <w:rFonts w:ascii="Times New Roman" w:hAnsi="Times New Roman" w:cs="Times New Roman"/>
          <w:color w:val="0D0D0D" w:themeColor="text1" w:themeTint="F2"/>
          <w:vertAlign w:val="subscript"/>
          <w:lang w:val="en-GB"/>
        </w:rPr>
        <w:t xml:space="preserve">crb </w:t>
      </w:r>
      <w:r w:rsidR="00E41232">
        <w:rPr>
          <w:rFonts w:ascii="Times New Roman" w:hAnsi="Times New Roman" w:cs="Times New Roman"/>
          <w:color w:val="0D0D0D" w:themeColor="text1" w:themeTint="F2"/>
          <w:lang w:val="en-GB"/>
        </w:rPr>
        <w:t>and RB</w:t>
      </w:r>
      <w:r w:rsidR="00E41232" w:rsidRPr="00E41232">
        <w:rPr>
          <w:rFonts w:ascii="Times New Roman" w:hAnsi="Times New Roman" w:cs="Times New Roman"/>
          <w:color w:val="0D0D0D" w:themeColor="text1" w:themeTint="F2"/>
          <w:vertAlign w:val="subscript"/>
          <w:lang w:val="en-GB"/>
        </w:rPr>
        <w:t xml:space="preserve">start </w:t>
      </w:r>
      <w:r w:rsidR="00E41232">
        <w:rPr>
          <w:rFonts w:ascii="Times New Roman" w:hAnsi="Times New Roman" w:cs="Times New Roman"/>
          <w:color w:val="0D0D0D" w:themeColor="text1" w:themeTint="F2"/>
          <w:lang w:val="en-GB"/>
        </w:rPr>
        <w:t>for UL RB allocation should ensure that the victim DL CBW entirely overlaps the harmonic interference power spectral density [8], on top of this, the UL band is configured with the lowest UL CBW and lowest SCS that can accommodate aforementioned L</w:t>
      </w:r>
      <w:r w:rsidR="00E41232" w:rsidRPr="00E41232">
        <w:rPr>
          <w:rFonts w:ascii="Times New Roman" w:hAnsi="Times New Roman" w:cs="Times New Roman"/>
          <w:color w:val="0D0D0D" w:themeColor="text1" w:themeTint="F2"/>
          <w:vertAlign w:val="subscript"/>
          <w:lang w:val="en-GB"/>
        </w:rPr>
        <w:t>crb</w:t>
      </w:r>
      <w:r w:rsidR="00E41232">
        <w:rPr>
          <w:rFonts w:ascii="Times New Roman" w:hAnsi="Times New Roman" w:cs="Times New Roman"/>
          <w:color w:val="0D0D0D" w:themeColor="text1" w:themeTint="F2"/>
          <w:lang w:val="en-GB"/>
        </w:rPr>
        <w:t>/RB</w:t>
      </w:r>
      <w:r w:rsidR="00E41232" w:rsidRPr="00E41232">
        <w:rPr>
          <w:rFonts w:ascii="Times New Roman" w:hAnsi="Times New Roman" w:cs="Times New Roman"/>
          <w:color w:val="0D0D0D" w:themeColor="text1" w:themeTint="F2"/>
          <w:vertAlign w:val="subscript"/>
          <w:lang w:val="en-GB"/>
        </w:rPr>
        <w:t>start</w:t>
      </w:r>
      <w:r w:rsidR="00E41232">
        <w:rPr>
          <w:rFonts w:ascii="Times New Roman" w:hAnsi="Times New Roman" w:cs="Times New Roman"/>
          <w:color w:val="0D0D0D" w:themeColor="text1" w:themeTint="F2"/>
          <w:lang w:val="en-GB"/>
        </w:rPr>
        <w:t>, therefore, for most combinations, the minimum aggressor UL CBW is assumed for worst case configuration, while for some minor case</w:t>
      </w:r>
      <w:r w:rsidR="008023B1">
        <w:rPr>
          <w:rFonts w:ascii="Times New Roman" w:hAnsi="Times New Roman" w:cs="Times New Roman"/>
          <w:color w:val="0D0D0D" w:themeColor="text1" w:themeTint="F2"/>
          <w:lang w:val="en-GB"/>
        </w:rPr>
        <w:t>s</w:t>
      </w:r>
      <w:r w:rsidR="00E41232">
        <w:rPr>
          <w:rFonts w:ascii="Times New Roman" w:hAnsi="Times New Roman" w:cs="Times New Roman"/>
          <w:color w:val="0D0D0D" w:themeColor="text1" w:themeTint="F2"/>
          <w:lang w:val="en-GB"/>
        </w:rPr>
        <w:t xml:space="preserve">, the worst case is not under minimum aggressor UL CBW. </w:t>
      </w:r>
    </w:p>
    <w:p w14:paraId="3BDA01B1" w14:textId="77777777" w:rsidR="00D82F75" w:rsidRPr="00D82F75" w:rsidRDefault="00D82F75" w:rsidP="00726F5B">
      <w:pPr>
        <w:pStyle w:val="a0"/>
        <w:rPr>
          <w:rFonts w:ascii="Times New Roman" w:hAnsi="Times New Roman" w:cs="Times New Roman"/>
          <w:b/>
          <w:i/>
          <w:color w:val="0D0D0D" w:themeColor="text1" w:themeTint="F2"/>
          <w:lang w:val="en-GB"/>
        </w:rPr>
      </w:pPr>
      <w:r w:rsidRPr="00D82F75">
        <w:rPr>
          <w:rFonts w:ascii="Times New Roman" w:hAnsi="Times New Roman" w:cs="Times New Roman"/>
          <w:b/>
          <w:i/>
          <w:color w:val="0D0D0D" w:themeColor="text1" w:themeTint="F2"/>
          <w:lang w:val="en-GB"/>
        </w:rPr>
        <w:t>Observation 3:</w:t>
      </w:r>
      <w:r w:rsidRPr="00D82F75">
        <w:rPr>
          <w:rFonts w:ascii="Times New Roman" w:hAnsi="Times New Roman" w:cs="Times New Roman"/>
          <w:color w:val="0D0D0D" w:themeColor="text1" w:themeTint="F2"/>
          <w:lang w:val="en-GB"/>
        </w:rPr>
        <w:t xml:space="preserve"> </w:t>
      </w:r>
      <w:r w:rsidRPr="00D82F75">
        <w:rPr>
          <w:rFonts w:ascii="Times New Roman" w:hAnsi="Times New Roman" w:cs="Times New Roman"/>
          <w:b/>
          <w:i/>
          <w:color w:val="0D0D0D" w:themeColor="text1" w:themeTint="F2"/>
          <w:lang w:val="en-GB"/>
        </w:rPr>
        <w:t xml:space="preserve">For harmonic, the configuration with the minimum victim DL CBW </w:t>
      </w:r>
      <w:r>
        <w:rPr>
          <w:rFonts w:ascii="Times New Roman" w:hAnsi="Times New Roman" w:cs="Times New Roman" w:hint="eastAsia"/>
          <w:b/>
          <w:i/>
          <w:color w:val="0D0D0D" w:themeColor="text1" w:themeTint="F2"/>
          <w:lang w:val="en-GB"/>
        </w:rPr>
        <w:t>a</w:t>
      </w:r>
      <w:r>
        <w:rPr>
          <w:rFonts w:ascii="Times New Roman" w:hAnsi="Times New Roman" w:cs="Times New Roman"/>
          <w:b/>
          <w:i/>
          <w:color w:val="0D0D0D" w:themeColor="text1" w:themeTint="F2"/>
          <w:lang w:val="en-GB"/>
        </w:rPr>
        <w:t xml:space="preserve">nd “direct-hit” as collision type </w:t>
      </w:r>
      <w:r w:rsidRPr="00D82F75">
        <w:rPr>
          <w:rFonts w:ascii="Times New Roman" w:hAnsi="Times New Roman" w:cs="Times New Roman"/>
          <w:b/>
          <w:i/>
          <w:color w:val="0D0D0D" w:themeColor="text1" w:themeTint="F2"/>
          <w:lang w:val="en-GB"/>
        </w:rPr>
        <w:t>suffers the severest degradation</w:t>
      </w:r>
      <w:r>
        <w:rPr>
          <w:rFonts w:ascii="Times New Roman" w:hAnsi="Times New Roman" w:cs="Times New Roman"/>
          <w:b/>
          <w:i/>
          <w:color w:val="0D0D0D" w:themeColor="text1" w:themeTint="F2"/>
          <w:lang w:val="en-GB"/>
        </w:rPr>
        <w:t xml:space="preserve">; For </w:t>
      </w:r>
      <w:r w:rsidRPr="00D82F75">
        <w:rPr>
          <w:rFonts w:ascii="Times New Roman" w:hAnsi="Times New Roman" w:cs="Times New Roman"/>
          <w:b/>
          <w:i/>
          <w:color w:val="0D0D0D" w:themeColor="text1" w:themeTint="F2"/>
          <w:lang w:val="en-GB"/>
        </w:rPr>
        <w:t>harmonic mixing, the collision type is not needed, the configuration with minimum victim DL CBW suffers the severest degradation.</w:t>
      </w:r>
    </w:p>
    <w:p w14:paraId="357FC010" w14:textId="06301DF2" w:rsidR="00D82F75" w:rsidRDefault="003A18B2" w:rsidP="00726F5B">
      <w:pPr>
        <w:pStyle w:val="a0"/>
        <w:rPr>
          <w:rFonts w:ascii="Times New Roman" w:hAnsi="Times New Roman" w:cs="Times New Roman"/>
          <w:color w:val="0D0D0D" w:themeColor="text1" w:themeTint="F2"/>
          <w:lang w:val="en-GB"/>
        </w:rPr>
      </w:pPr>
      <w:r>
        <w:rPr>
          <w:rFonts w:ascii="Times New Roman" w:hAnsi="Times New Roman" w:cs="Times New Roman"/>
          <w:color w:val="0D0D0D" w:themeColor="text1" w:themeTint="F2"/>
          <w:lang w:val="en-GB"/>
        </w:rPr>
        <w:t>F</w:t>
      </w:r>
      <w:r w:rsidR="00DA38AA" w:rsidRPr="00663307">
        <w:rPr>
          <w:rFonts w:ascii="Times New Roman" w:hAnsi="Times New Roman" w:cs="Times New Roman"/>
          <w:color w:val="0D0D0D" w:themeColor="text1" w:themeTint="F2"/>
          <w:lang w:val="en-GB"/>
        </w:rPr>
        <w:t>o</w:t>
      </w:r>
      <w:r w:rsidR="00D82F75">
        <w:rPr>
          <w:rFonts w:ascii="Times New Roman" w:hAnsi="Times New Roman" w:cs="Times New Roman"/>
          <w:color w:val="0D0D0D" w:themeColor="text1" w:themeTint="F2"/>
          <w:lang w:val="en-GB"/>
        </w:rPr>
        <w:t xml:space="preserve">r cross band isolation, </w:t>
      </w:r>
      <w:r w:rsidR="00DA38AA" w:rsidRPr="00663307">
        <w:rPr>
          <w:rFonts w:ascii="Times New Roman" w:hAnsi="Times New Roman" w:cs="Times New Roman"/>
          <w:color w:val="0D0D0D" w:themeColor="text1" w:themeTint="F2"/>
          <w:lang w:val="en-GB"/>
        </w:rPr>
        <w:t>the configuration with the m</w:t>
      </w:r>
      <w:r w:rsidR="0092763C">
        <w:rPr>
          <w:rFonts w:ascii="Times New Roman" w:hAnsi="Times New Roman" w:cs="Times New Roman"/>
          <w:color w:val="0D0D0D" w:themeColor="text1" w:themeTint="F2"/>
          <w:lang w:val="en-GB"/>
        </w:rPr>
        <w:t>aximum aggressor UL CBW and minimum victim DL CBW</w:t>
      </w:r>
      <w:r w:rsidR="00DA38AA" w:rsidRPr="00663307">
        <w:rPr>
          <w:rFonts w:ascii="Times New Roman" w:hAnsi="Times New Roman" w:cs="Times New Roman"/>
          <w:color w:val="0D0D0D" w:themeColor="text1" w:themeTint="F2"/>
          <w:lang w:val="en-GB"/>
        </w:rPr>
        <w:t xml:space="preserve"> while UL resource blocks locate as close as possible to the downlink operating band suffers the worst </w:t>
      </w:r>
      <w:r w:rsidR="00D04D75">
        <w:rPr>
          <w:rFonts w:ascii="Times New Roman" w:hAnsi="Times New Roman" w:cs="Times New Roman"/>
          <w:color w:val="0D0D0D" w:themeColor="text1" w:themeTint="F2"/>
          <w:lang w:val="en-GB"/>
        </w:rPr>
        <w:t>degradation</w:t>
      </w:r>
      <w:r w:rsidR="00DA38AA" w:rsidRPr="00663307">
        <w:rPr>
          <w:rFonts w:ascii="Times New Roman" w:hAnsi="Times New Roman" w:cs="Times New Roman"/>
          <w:color w:val="0D0D0D" w:themeColor="text1" w:themeTint="F2"/>
          <w:lang w:val="en-GB"/>
        </w:rPr>
        <w:t>.</w:t>
      </w:r>
      <w:r w:rsidR="00DA38AA">
        <w:rPr>
          <w:rFonts w:ascii="Times New Roman" w:hAnsi="Times New Roman" w:cs="Times New Roman"/>
          <w:color w:val="0D0D0D" w:themeColor="text1" w:themeTint="F2"/>
          <w:lang w:val="en-GB"/>
        </w:rPr>
        <w:t xml:space="preserve"> </w:t>
      </w:r>
      <w:r w:rsidRPr="0092763C">
        <w:rPr>
          <w:rFonts w:ascii="Times New Roman" w:hAnsi="Times New Roman" w:cs="Times New Roman"/>
          <w:color w:val="0D0D0D" w:themeColor="text1" w:themeTint="F2"/>
          <w:lang w:val="en-GB"/>
        </w:rPr>
        <w:t xml:space="preserve">The worst MSD of cross band isolation </w:t>
      </w:r>
      <w:r w:rsidR="009D3020">
        <w:rPr>
          <w:rFonts w:ascii="Times New Roman" w:hAnsi="Times New Roman" w:cs="Times New Roman"/>
          <w:color w:val="0D0D0D" w:themeColor="text1" w:themeTint="F2"/>
          <w:lang w:val="en-GB"/>
        </w:rPr>
        <w:t>as described above</w:t>
      </w:r>
      <w:r w:rsidRPr="0092763C">
        <w:rPr>
          <w:rFonts w:ascii="Times New Roman" w:hAnsi="Times New Roman" w:cs="Times New Roman"/>
          <w:color w:val="0D0D0D" w:themeColor="text1" w:themeTint="F2"/>
          <w:lang w:val="en-GB"/>
        </w:rPr>
        <w:t xml:space="preserve"> is mandator</w:t>
      </w:r>
      <w:r w:rsidR="00D82F75">
        <w:rPr>
          <w:rFonts w:ascii="Times New Roman" w:hAnsi="Times New Roman" w:cs="Times New Roman"/>
          <w:color w:val="0D0D0D" w:themeColor="text1" w:themeTint="F2"/>
          <w:lang w:val="en-GB"/>
        </w:rPr>
        <w:t>y to be defined according to [8</w:t>
      </w:r>
      <w:r w:rsidRPr="0092763C">
        <w:rPr>
          <w:rFonts w:ascii="Times New Roman" w:hAnsi="Times New Roman" w:cs="Times New Roman"/>
          <w:color w:val="0D0D0D" w:themeColor="text1" w:themeTint="F2"/>
          <w:lang w:val="en-GB"/>
        </w:rPr>
        <w:t>]</w:t>
      </w:r>
      <w:r w:rsidR="00D82F75">
        <w:rPr>
          <w:rFonts w:ascii="Times New Roman" w:hAnsi="Times New Roman" w:cs="Times New Roman"/>
          <w:color w:val="0D0D0D" w:themeColor="text1" w:themeTint="F2"/>
          <w:lang w:val="en-GB"/>
        </w:rPr>
        <w:t>[10</w:t>
      </w:r>
      <w:r w:rsidR="0092763C" w:rsidRPr="0092763C">
        <w:rPr>
          <w:rFonts w:ascii="Times New Roman" w:hAnsi="Times New Roman" w:cs="Times New Roman"/>
          <w:color w:val="0D0D0D" w:themeColor="text1" w:themeTint="F2"/>
          <w:lang w:val="en-GB"/>
        </w:rPr>
        <w:t>]</w:t>
      </w:r>
      <w:r w:rsidRPr="0092763C">
        <w:rPr>
          <w:rFonts w:ascii="Times New Roman" w:hAnsi="Times New Roman" w:cs="Times New Roman"/>
          <w:color w:val="0D0D0D" w:themeColor="text1" w:themeTint="F2"/>
          <w:lang w:val="en-GB"/>
        </w:rPr>
        <w:t>, while i</w:t>
      </w:r>
      <w:r w:rsidR="00DA38AA" w:rsidRPr="0092763C">
        <w:rPr>
          <w:rFonts w:ascii="Times New Roman" w:hAnsi="Times New Roman" w:cs="Times New Roman"/>
          <w:color w:val="0D0D0D" w:themeColor="text1" w:themeTint="F2"/>
          <w:lang w:val="en-GB"/>
        </w:rPr>
        <w:t xml:space="preserve">t could be founded that </w:t>
      </w:r>
      <w:r w:rsidR="00B24D58" w:rsidRPr="0092763C">
        <w:rPr>
          <w:rFonts w:ascii="Times New Roman" w:hAnsi="Times New Roman" w:cs="Times New Roman"/>
          <w:color w:val="0D0D0D" w:themeColor="text1" w:themeTint="F2"/>
          <w:lang w:val="en-GB"/>
        </w:rPr>
        <w:t xml:space="preserve">in </w:t>
      </w:r>
      <w:r w:rsidR="00B22D55">
        <w:rPr>
          <w:rFonts w:ascii="Times New Roman" w:hAnsi="Times New Roman" w:cs="Times New Roman"/>
          <w:color w:val="0D0D0D" w:themeColor="text1" w:themeTint="F2"/>
          <w:lang w:val="en-GB"/>
        </w:rPr>
        <w:t xml:space="preserve">latest </w:t>
      </w:r>
      <w:r w:rsidR="00B24D58" w:rsidRPr="0092763C">
        <w:rPr>
          <w:rFonts w:ascii="Times New Roman" w:hAnsi="Times New Roman" w:cs="Times New Roman"/>
          <w:color w:val="0D0D0D" w:themeColor="text1" w:themeTint="F2"/>
          <w:lang w:val="en-GB"/>
        </w:rPr>
        <w:t xml:space="preserve">spec the worst </w:t>
      </w:r>
      <w:r w:rsidR="00DA38AA" w:rsidRPr="0092763C">
        <w:rPr>
          <w:rFonts w:ascii="Times New Roman" w:hAnsi="Times New Roman" w:cs="Times New Roman"/>
          <w:color w:val="0D0D0D" w:themeColor="text1" w:themeTint="F2"/>
          <w:lang w:val="en-GB"/>
        </w:rPr>
        <w:t xml:space="preserve">MSD </w:t>
      </w:r>
      <w:r w:rsidR="00B24D58" w:rsidRPr="0092763C">
        <w:rPr>
          <w:rFonts w:ascii="Times New Roman" w:hAnsi="Times New Roman" w:cs="Times New Roman"/>
          <w:color w:val="0D0D0D" w:themeColor="text1" w:themeTint="F2"/>
          <w:lang w:val="en-GB"/>
        </w:rPr>
        <w:t>for some band combinations has</w:t>
      </w:r>
      <w:r w:rsidR="00DA38AA" w:rsidRPr="0092763C">
        <w:rPr>
          <w:rFonts w:ascii="Times New Roman" w:hAnsi="Times New Roman" w:cs="Times New Roman"/>
          <w:color w:val="0D0D0D" w:themeColor="text1" w:themeTint="F2"/>
          <w:lang w:val="en-GB"/>
        </w:rPr>
        <w:t xml:space="preserve"> not </w:t>
      </w:r>
      <w:r w:rsidR="00B24D58" w:rsidRPr="0092763C">
        <w:rPr>
          <w:rFonts w:ascii="Times New Roman" w:hAnsi="Times New Roman" w:cs="Times New Roman"/>
          <w:color w:val="0D0D0D" w:themeColor="text1" w:themeTint="F2"/>
          <w:lang w:val="en-GB"/>
        </w:rPr>
        <w:t xml:space="preserve">been </w:t>
      </w:r>
      <w:r w:rsidR="00DA38AA" w:rsidRPr="0092763C">
        <w:rPr>
          <w:rFonts w:ascii="Times New Roman" w:hAnsi="Times New Roman" w:cs="Times New Roman"/>
          <w:color w:val="0D0D0D" w:themeColor="text1" w:themeTint="F2"/>
          <w:lang w:val="en-GB"/>
        </w:rPr>
        <w:t>defined</w:t>
      </w:r>
      <w:r w:rsidR="00B24D58" w:rsidRPr="0092763C">
        <w:rPr>
          <w:rFonts w:ascii="Times New Roman" w:hAnsi="Times New Roman" w:cs="Times New Roman"/>
          <w:color w:val="0D0D0D" w:themeColor="text1" w:themeTint="F2"/>
          <w:lang w:val="en-GB"/>
        </w:rPr>
        <w:t xml:space="preserve"> yet, including CA_n1-n38, CA_n1-n40, CA_n1-n41, CA_n3-n74, CA_n3-n41, CA_n7-n40, CA_n38-n25, CA_n38-n78, CA_n41-n25, CA_n41-n48, CA_n41-n66, CA_n41-n70, CA_n41-n77, CA_n41-n78, and SUL_n41-n97 </w:t>
      </w:r>
      <w:r w:rsidR="00BE212B" w:rsidRPr="0092763C">
        <w:rPr>
          <w:rFonts w:ascii="Times New Roman" w:hAnsi="Times New Roman" w:cs="Times New Roman"/>
          <w:color w:val="0D0D0D" w:themeColor="text1" w:themeTint="F2"/>
          <w:lang w:val="en-GB"/>
        </w:rPr>
        <w:t xml:space="preserve">, </w:t>
      </w:r>
      <w:r w:rsidR="00B22D55">
        <w:rPr>
          <w:rFonts w:ascii="Times New Roman" w:hAnsi="Times New Roman" w:cs="Times New Roman"/>
          <w:color w:val="0D0D0D" w:themeColor="text1" w:themeTint="F2"/>
          <w:lang w:val="en-GB"/>
        </w:rPr>
        <w:t xml:space="preserve">while </w:t>
      </w:r>
      <w:r w:rsidR="00B24D58">
        <w:rPr>
          <w:rFonts w:ascii="Times New Roman" w:hAnsi="Times New Roman" w:cs="Times New Roman"/>
          <w:color w:val="0D0D0D" w:themeColor="text1" w:themeTint="F2"/>
          <w:lang w:val="en-GB"/>
        </w:rPr>
        <w:t xml:space="preserve">these band combination are </w:t>
      </w:r>
      <w:r w:rsidR="00B22D55">
        <w:rPr>
          <w:rFonts w:ascii="Times New Roman" w:hAnsi="Times New Roman" w:cs="Times New Roman"/>
          <w:color w:val="0D0D0D" w:themeColor="text1" w:themeTint="F2"/>
          <w:lang w:val="en-GB"/>
        </w:rPr>
        <w:t>filtered out</w:t>
      </w:r>
      <w:r w:rsidR="00B24D58">
        <w:rPr>
          <w:rFonts w:ascii="Times New Roman" w:hAnsi="Times New Roman" w:cs="Times New Roman"/>
          <w:color w:val="0D0D0D" w:themeColor="text1" w:themeTint="F2"/>
          <w:lang w:val="en-GB"/>
        </w:rPr>
        <w:t xml:space="preserve"> to</w:t>
      </w:r>
      <w:r w:rsidR="006A0D59">
        <w:rPr>
          <w:rFonts w:ascii="Times New Roman" w:hAnsi="Times New Roman" w:cs="Times New Roman"/>
          <w:color w:val="0D0D0D" w:themeColor="text1" w:themeTint="F2"/>
          <w:lang w:val="en-GB"/>
        </w:rPr>
        <w:t xml:space="preserve"> be re-evaluated </w:t>
      </w:r>
      <w:r>
        <w:rPr>
          <w:rFonts w:ascii="Times New Roman" w:hAnsi="Times New Roman" w:cs="Times New Roman"/>
          <w:color w:val="0D0D0D" w:themeColor="text1" w:themeTint="F2"/>
          <w:lang w:val="en-GB"/>
        </w:rPr>
        <w:t>and</w:t>
      </w:r>
      <w:r w:rsidR="00B24D58">
        <w:rPr>
          <w:rFonts w:ascii="Times New Roman" w:hAnsi="Times New Roman" w:cs="Times New Roman"/>
          <w:color w:val="0D0D0D" w:themeColor="text1" w:themeTint="F2"/>
          <w:lang w:val="en-GB"/>
        </w:rPr>
        <w:t xml:space="preserve"> this work is proceeding in BCS4/5 WI</w:t>
      </w:r>
      <w:r w:rsidR="0092763C">
        <w:rPr>
          <w:rFonts w:ascii="Times New Roman" w:hAnsi="Times New Roman" w:cs="Times New Roman"/>
          <w:color w:val="0D0D0D" w:themeColor="text1" w:themeTint="F2"/>
          <w:lang w:val="en-GB"/>
        </w:rPr>
        <w:t xml:space="preserve"> (Rel-17 maintenance)</w:t>
      </w:r>
      <w:r>
        <w:rPr>
          <w:rFonts w:ascii="Times New Roman" w:hAnsi="Times New Roman" w:cs="Times New Roman"/>
          <w:color w:val="0D0D0D" w:themeColor="text1" w:themeTint="F2"/>
          <w:lang w:val="en-GB"/>
        </w:rPr>
        <w:t>,</w:t>
      </w:r>
      <w:r w:rsidR="0092763C">
        <w:rPr>
          <w:rFonts w:ascii="Times New Roman" w:hAnsi="Times New Roman" w:cs="Times New Roman"/>
          <w:color w:val="0D0D0D" w:themeColor="text1" w:themeTint="F2"/>
          <w:lang w:val="en-GB"/>
        </w:rPr>
        <w:t xml:space="preserve"> some re-evaluation</w:t>
      </w:r>
      <w:r w:rsidR="00B24D58">
        <w:rPr>
          <w:rFonts w:ascii="Times New Roman" w:hAnsi="Times New Roman" w:cs="Times New Roman"/>
          <w:color w:val="0D0D0D" w:themeColor="text1" w:themeTint="F2"/>
          <w:lang w:val="en-GB"/>
        </w:rPr>
        <w:t xml:space="preserve"> </w:t>
      </w:r>
      <w:r>
        <w:rPr>
          <w:rFonts w:ascii="Times New Roman" w:hAnsi="Times New Roman" w:cs="Times New Roman"/>
          <w:color w:val="0D0D0D" w:themeColor="text1" w:themeTint="F2"/>
          <w:lang w:val="en-GB"/>
        </w:rPr>
        <w:t>have already</w:t>
      </w:r>
      <w:r w:rsidR="00B24D58">
        <w:rPr>
          <w:rFonts w:ascii="Times New Roman" w:hAnsi="Times New Roman" w:cs="Times New Roman"/>
          <w:color w:val="0D0D0D" w:themeColor="text1" w:themeTint="F2"/>
          <w:lang w:val="en-GB"/>
        </w:rPr>
        <w:t xml:space="preserve"> </w:t>
      </w:r>
      <w:r w:rsidR="006A0D59">
        <w:rPr>
          <w:rFonts w:ascii="Times New Roman" w:hAnsi="Times New Roman" w:cs="Times New Roman"/>
          <w:color w:val="0D0D0D" w:themeColor="text1" w:themeTint="F2"/>
          <w:lang w:val="en-GB"/>
        </w:rPr>
        <w:t xml:space="preserve">been </w:t>
      </w:r>
      <w:r w:rsidR="0092763C">
        <w:rPr>
          <w:rFonts w:ascii="Times New Roman" w:hAnsi="Times New Roman" w:cs="Times New Roman"/>
          <w:color w:val="0D0D0D" w:themeColor="text1" w:themeTint="F2"/>
          <w:lang w:val="en-GB"/>
        </w:rPr>
        <w:t>performed</w:t>
      </w:r>
      <w:r w:rsidR="00B24D58">
        <w:rPr>
          <w:rFonts w:ascii="Times New Roman" w:hAnsi="Times New Roman" w:cs="Times New Roman"/>
          <w:color w:val="0D0D0D" w:themeColor="text1" w:themeTint="F2"/>
          <w:lang w:val="en-GB"/>
        </w:rPr>
        <w:t xml:space="preserve"> and</w:t>
      </w:r>
      <w:r w:rsidR="0092763C">
        <w:rPr>
          <w:rFonts w:ascii="Times New Roman" w:hAnsi="Times New Roman" w:cs="Times New Roman"/>
          <w:color w:val="0D0D0D" w:themeColor="text1" w:themeTint="F2"/>
          <w:lang w:val="en-GB"/>
        </w:rPr>
        <w:t xml:space="preserve"> captured in</w:t>
      </w:r>
      <w:r w:rsidR="00B24D58">
        <w:rPr>
          <w:rFonts w:ascii="Times New Roman" w:hAnsi="Times New Roman" w:cs="Times New Roman"/>
          <w:color w:val="0D0D0D" w:themeColor="text1" w:themeTint="F2"/>
          <w:lang w:val="en-GB"/>
        </w:rPr>
        <w:t xml:space="preserve"> </w:t>
      </w:r>
      <w:r w:rsidR="009D3020">
        <w:rPr>
          <w:rFonts w:ascii="Times New Roman" w:hAnsi="Times New Roman" w:cs="Times New Roman"/>
          <w:color w:val="0D0D0D" w:themeColor="text1" w:themeTint="F2"/>
          <w:lang w:val="en-GB"/>
        </w:rPr>
        <w:t xml:space="preserve">the </w:t>
      </w:r>
      <w:r w:rsidR="0092763C">
        <w:rPr>
          <w:rFonts w:ascii="Times New Roman" w:hAnsi="Times New Roman" w:cs="Times New Roman"/>
          <w:color w:val="0D0D0D" w:themeColor="text1" w:themeTint="F2"/>
          <w:lang w:val="en-GB"/>
        </w:rPr>
        <w:t>agreed</w:t>
      </w:r>
      <w:r w:rsidR="009D3020">
        <w:rPr>
          <w:rFonts w:ascii="Times New Roman" w:hAnsi="Times New Roman" w:cs="Times New Roman"/>
          <w:color w:val="0D0D0D" w:themeColor="text1" w:themeTint="F2"/>
          <w:lang w:val="en-GB"/>
        </w:rPr>
        <w:t xml:space="preserve"> </w:t>
      </w:r>
      <w:r w:rsidR="00B24D58">
        <w:rPr>
          <w:rFonts w:ascii="Times New Roman" w:hAnsi="Times New Roman" w:cs="Times New Roman"/>
          <w:color w:val="0D0D0D" w:themeColor="text1" w:themeTint="F2"/>
          <w:lang w:val="en-GB"/>
        </w:rPr>
        <w:t>draft CR</w:t>
      </w:r>
      <w:r w:rsidR="00D82F75">
        <w:rPr>
          <w:rFonts w:ascii="Times New Roman" w:hAnsi="Times New Roman" w:cs="Times New Roman"/>
          <w:color w:val="0D0D0D" w:themeColor="text1" w:themeTint="F2"/>
          <w:lang w:val="en-GB"/>
        </w:rPr>
        <w:t xml:space="preserve"> [9</w:t>
      </w:r>
      <w:r w:rsidR="00343A71">
        <w:rPr>
          <w:rFonts w:ascii="Times New Roman" w:hAnsi="Times New Roman" w:cs="Times New Roman"/>
          <w:color w:val="0D0D0D" w:themeColor="text1" w:themeTint="F2"/>
          <w:lang w:val="en-GB"/>
        </w:rPr>
        <w:t>] during</w:t>
      </w:r>
      <w:r w:rsidR="00B24D58">
        <w:rPr>
          <w:rFonts w:ascii="Times New Roman" w:hAnsi="Times New Roman" w:cs="Times New Roman"/>
          <w:color w:val="0D0D0D" w:themeColor="text1" w:themeTint="F2"/>
          <w:lang w:val="en-GB"/>
        </w:rPr>
        <w:t xml:space="preserve"> </w:t>
      </w:r>
      <w:r>
        <w:rPr>
          <w:rFonts w:ascii="Times New Roman" w:hAnsi="Times New Roman" w:cs="Times New Roman"/>
          <w:color w:val="0D0D0D" w:themeColor="text1" w:themeTint="F2"/>
          <w:lang w:val="en-GB"/>
        </w:rPr>
        <w:t>RAN4#104</w:t>
      </w:r>
      <w:r>
        <w:rPr>
          <w:rFonts w:ascii="Times New Roman" w:hAnsi="Times New Roman" w:cs="Times New Roman" w:hint="eastAsia"/>
          <w:color w:val="0D0D0D" w:themeColor="text1" w:themeTint="F2"/>
          <w:lang w:val="en-GB"/>
        </w:rPr>
        <w:t>e</w:t>
      </w:r>
      <w:r w:rsidR="009D3020">
        <w:rPr>
          <w:rFonts w:ascii="Times New Roman" w:hAnsi="Times New Roman" w:cs="Times New Roman"/>
          <w:color w:val="0D0D0D" w:themeColor="text1" w:themeTint="F2"/>
          <w:lang w:val="en-GB"/>
        </w:rPr>
        <w:t xml:space="preserve"> meeting</w:t>
      </w:r>
      <w:r w:rsidR="0027139F">
        <w:rPr>
          <w:rFonts w:ascii="Times New Roman" w:hAnsi="Times New Roman" w:cs="Times New Roman"/>
          <w:color w:val="0D0D0D" w:themeColor="text1" w:themeTint="F2"/>
          <w:lang w:val="en-GB"/>
        </w:rPr>
        <w:t>.</w:t>
      </w:r>
    </w:p>
    <w:p w14:paraId="00F7FAB6" w14:textId="3A2A712A" w:rsidR="0044358E" w:rsidRPr="00D82F75" w:rsidRDefault="00D82F75" w:rsidP="00726F5B">
      <w:pPr>
        <w:pStyle w:val="a0"/>
        <w:rPr>
          <w:rFonts w:ascii="Times New Roman" w:hAnsi="Times New Roman" w:cs="Times New Roman"/>
          <w:color w:val="0D0D0D" w:themeColor="text1" w:themeTint="F2"/>
          <w:lang w:val="en-GB"/>
        </w:rPr>
      </w:pPr>
      <w:r w:rsidRPr="007E23A5">
        <w:rPr>
          <w:rFonts w:ascii="Times New Roman" w:hAnsi="Times New Roman" w:cs="Times New Roman"/>
          <w:b/>
          <w:i/>
          <w:lang w:val="en-GB"/>
        </w:rPr>
        <w:t>Observation</w:t>
      </w:r>
      <w:r>
        <w:rPr>
          <w:rFonts w:ascii="Times New Roman" w:hAnsi="Times New Roman" w:cs="Times New Roman"/>
          <w:b/>
          <w:i/>
          <w:lang w:val="en-GB"/>
        </w:rPr>
        <w:t xml:space="preserve"> 4</w:t>
      </w:r>
      <w:r w:rsidRPr="007E23A5">
        <w:rPr>
          <w:rFonts w:ascii="Times New Roman" w:hAnsi="Times New Roman" w:cs="Times New Roman"/>
          <w:b/>
          <w:i/>
          <w:lang w:val="en-GB"/>
        </w:rPr>
        <w:t xml:space="preserve">: </w:t>
      </w:r>
      <w:r>
        <w:rPr>
          <w:rFonts w:ascii="Times New Roman" w:hAnsi="Times New Roman" w:cs="Times New Roman"/>
          <w:b/>
          <w:i/>
          <w:lang w:val="en-GB"/>
        </w:rPr>
        <w:t>For cross band isolation, the configuration with the maximum aggressor UL CBW and minimum victim DL CBW while UL</w:t>
      </w:r>
      <w:r w:rsidRPr="00114AC0">
        <w:rPr>
          <w:rFonts w:ascii="Times New Roman" w:hAnsi="Times New Roman" w:cs="Times New Roman"/>
          <w:b/>
          <w:i/>
          <w:lang w:val="en-GB"/>
        </w:rPr>
        <w:t xml:space="preserve"> resource blocks </w:t>
      </w:r>
      <w:r>
        <w:rPr>
          <w:rFonts w:ascii="Times New Roman" w:hAnsi="Times New Roman" w:cs="Times New Roman"/>
          <w:b/>
          <w:i/>
          <w:lang w:val="en-GB"/>
        </w:rPr>
        <w:t>locate</w:t>
      </w:r>
      <w:r w:rsidRPr="00114AC0">
        <w:rPr>
          <w:rFonts w:ascii="Times New Roman" w:hAnsi="Times New Roman" w:cs="Times New Roman"/>
          <w:b/>
          <w:i/>
          <w:lang w:val="en-GB"/>
        </w:rPr>
        <w:t xml:space="preserve"> as close as possible to the downlink operating band</w:t>
      </w:r>
      <w:r>
        <w:rPr>
          <w:rFonts w:ascii="Times New Roman" w:hAnsi="Times New Roman" w:cs="Times New Roman"/>
          <w:b/>
          <w:i/>
          <w:lang w:val="en-GB"/>
        </w:rPr>
        <w:t xml:space="preserve"> suffers the worst degradation.</w:t>
      </w:r>
      <w:r w:rsidR="0027139F">
        <w:rPr>
          <w:rFonts w:ascii="Times New Roman" w:hAnsi="Times New Roman" w:cs="Times New Roman"/>
          <w:color w:val="0D0D0D" w:themeColor="text1" w:themeTint="F2"/>
          <w:lang w:val="en-GB"/>
        </w:rPr>
        <w:br/>
      </w:r>
      <w:r w:rsidR="00DA38AA">
        <w:rPr>
          <w:rFonts w:ascii="Times New Roman" w:hAnsi="Times New Roman" w:cs="Times New Roman"/>
          <w:color w:val="0D0D0D" w:themeColor="text1" w:themeTint="F2"/>
          <w:lang w:val="en-GB"/>
        </w:rPr>
        <w:t>From our observation, f</w:t>
      </w:r>
      <w:r w:rsidR="00726F5B" w:rsidRPr="00B025D4">
        <w:rPr>
          <w:rFonts w:ascii="Times New Roman" w:hAnsi="Times New Roman" w:cs="Times New Roman"/>
          <w:color w:val="0D0D0D" w:themeColor="text1" w:themeTint="F2"/>
          <w:lang w:val="en-GB"/>
        </w:rPr>
        <w:t xml:space="preserve">or MSD due to </w:t>
      </w:r>
      <w:r w:rsidR="004711E4" w:rsidRPr="00B025D4">
        <w:rPr>
          <w:rFonts w:ascii="Times New Roman" w:hAnsi="Times New Roman" w:cs="Times New Roman"/>
          <w:color w:val="0D0D0D" w:themeColor="text1" w:themeTint="F2"/>
          <w:lang w:val="en-GB"/>
        </w:rPr>
        <w:t>harmonic</w:t>
      </w:r>
      <w:r w:rsidR="002E4EBD">
        <w:rPr>
          <w:rFonts w:ascii="Times New Roman" w:hAnsi="Times New Roman" w:cs="Times New Roman"/>
          <w:color w:val="0D0D0D" w:themeColor="text1" w:themeTint="F2"/>
          <w:lang w:val="en-GB"/>
        </w:rPr>
        <w:t>/harmonic mixing</w:t>
      </w:r>
      <w:r w:rsidR="00B81F9B">
        <w:rPr>
          <w:rFonts w:ascii="Times New Roman" w:hAnsi="Times New Roman" w:cs="Times New Roman" w:hint="eastAsia"/>
          <w:color w:val="0D0D0D" w:themeColor="text1" w:themeTint="F2"/>
          <w:lang w:val="en-GB"/>
        </w:rPr>
        <w:t>/</w:t>
      </w:r>
      <w:r w:rsidR="008A5FB5">
        <w:rPr>
          <w:rFonts w:ascii="Times New Roman" w:hAnsi="Times New Roman" w:cs="Times New Roman"/>
          <w:color w:val="0D0D0D" w:themeColor="text1" w:themeTint="F2"/>
          <w:lang w:val="en-GB"/>
        </w:rPr>
        <w:t>cross band isolation</w:t>
      </w:r>
      <w:r w:rsidR="00726F5B" w:rsidRPr="00B025D4">
        <w:rPr>
          <w:rFonts w:ascii="Times New Roman" w:hAnsi="Times New Roman" w:cs="Times New Roman"/>
          <w:color w:val="0D0D0D" w:themeColor="text1" w:themeTint="F2"/>
          <w:lang w:val="en-GB"/>
        </w:rPr>
        <w:t xml:space="preserve">, </w:t>
      </w:r>
      <w:r w:rsidR="00DB0193">
        <w:rPr>
          <w:rFonts w:ascii="Times New Roman" w:hAnsi="Times New Roman" w:cs="Times New Roman"/>
          <w:color w:val="0D0D0D" w:themeColor="text1" w:themeTint="F2"/>
          <w:lang w:val="en-GB"/>
        </w:rPr>
        <w:t>there is</w:t>
      </w:r>
      <w:r w:rsidR="00114AC0">
        <w:rPr>
          <w:rFonts w:ascii="Times New Roman" w:hAnsi="Times New Roman" w:cs="Times New Roman"/>
          <w:color w:val="0D0D0D" w:themeColor="text1" w:themeTint="F2"/>
          <w:lang w:val="en-GB"/>
        </w:rPr>
        <w:t xml:space="preserve"> </w:t>
      </w:r>
      <w:r w:rsidR="00DA38AA">
        <w:rPr>
          <w:rFonts w:ascii="Times New Roman" w:hAnsi="Times New Roman" w:cs="Times New Roman"/>
          <w:color w:val="0D0D0D" w:themeColor="text1" w:themeTint="F2"/>
          <w:lang w:val="en-GB"/>
        </w:rPr>
        <w:t xml:space="preserve">either </w:t>
      </w:r>
      <w:r w:rsidR="00D04D75">
        <w:rPr>
          <w:rFonts w:ascii="Times New Roman" w:hAnsi="Times New Roman" w:cs="Times New Roman"/>
          <w:color w:val="0D0D0D" w:themeColor="text1" w:themeTint="F2"/>
          <w:lang w:val="en-GB"/>
        </w:rPr>
        <w:t xml:space="preserve">1 or 2 or 3 </w:t>
      </w:r>
      <w:r w:rsidR="00114AC0">
        <w:rPr>
          <w:rFonts w:ascii="Times New Roman" w:hAnsi="Times New Roman" w:cs="Times New Roman"/>
          <w:color w:val="0D0D0D" w:themeColor="text1" w:themeTint="F2"/>
          <w:lang w:val="en-GB"/>
        </w:rPr>
        <w:t>MSD configurations and corresponding MSD values</w:t>
      </w:r>
      <w:r w:rsidR="00DA38AA">
        <w:rPr>
          <w:rFonts w:ascii="Times New Roman" w:hAnsi="Times New Roman" w:cs="Times New Roman"/>
          <w:color w:val="0D0D0D" w:themeColor="text1" w:themeTint="F2"/>
          <w:lang w:val="en-GB"/>
        </w:rPr>
        <w:t xml:space="preserve"> </w:t>
      </w:r>
      <w:r w:rsidR="00D04D75">
        <w:rPr>
          <w:rFonts w:ascii="Times New Roman" w:hAnsi="Times New Roman" w:cs="Times New Roman"/>
          <w:color w:val="0D0D0D" w:themeColor="text1" w:themeTint="F2"/>
          <w:lang w:val="en-GB"/>
        </w:rPr>
        <w:t xml:space="preserve">defined </w:t>
      </w:r>
      <w:r w:rsidR="00DA38AA">
        <w:rPr>
          <w:rFonts w:ascii="Times New Roman" w:hAnsi="Times New Roman" w:cs="Times New Roman"/>
          <w:color w:val="0D0D0D" w:themeColor="text1" w:themeTint="F2"/>
          <w:lang w:val="en-GB"/>
        </w:rPr>
        <w:t xml:space="preserve">in </w:t>
      </w:r>
      <w:r w:rsidR="00EC7E08">
        <w:rPr>
          <w:rFonts w:ascii="Times New Roman" w:hAnsi="Times New Roman" w:cs="Times New Roman"/>
          <w:color w:val="0D0D0D" w:themeColor="text1" w:themeTint="F2"/>
          <w:lang w:val="en-GB"/>
        </w:rPr>
        <w:t>38.101-1</w:t>
      </w:r>
      <w:r w:rsidR="00114AC0">
        <w:rPr>
          <w:rFonts w:ascii="Times New Roman" w:hAnsi="Times New Roman" w:cs="Times New Roman"/>
          <w:color w:val="0D0D0D" w:themeColor="text1" w:themeTint="F2"/>
          <w:lang w:val="en-GB"/>
        </w:rPr>
        <w:t xml:space="preserve">. It could be founded </w:t>
      </w:r>
      <w:r w:rsidR="00663307">
        <w:rPr>
          <w:rFonts w:ascii="Times New Roman" w:hAnsi="Times New Roman" w:cs="Times New Roman"/>
          <w:color w:val="0D0D0D" w:themeColor="text1" w:themeTint="F2"/>
          <w:lang w:val="en-GB"/>
        </w:rPr>
        <w:t xml:space="preserve">that </w:t>
      </w:r>
      <w:r w:rsidR="00726F5B" w:rsidRPr="00B025D4">
        <w:rPr>
          <w:rFonts w:ascii="Times New Roman" w:hAnsi="Times New Roman" w:cs="Times New Roman"/>
          <w:color w:val="0D0D0D" w:themeColor="text1" w:themeTint="F2"/>
          <w:lang w:val="en-GB"/>
        </w:rPr>
        <w:t>MSD with minimum</w:t>
      </w:r>
      <w:r w:rsidR="00E432B4">
        <w:rPr>
          <w:rFonts w:ascii="Times New Roman" w:hAnsi="Times New Roman" w:cs="Times New Roman"/>
          <w:color w:val="0D0D0D" w:themeColor="text1" w:themeTint="F2"/>
          <w:lang w:val="en-GB"/>
        </w:rPr>
        <w:t xml:space="preserve"> victim</w:t>
      </w:r>
      <w:r w:rsidR="00726F5B" w:rsidRPr="00B025D4">
        <w:rPr>
          <w:rFonts w:ascii="Times New Roman" w:hAnsi="Times New Roman" w:cs="Times New Roman"/>
          <w:color w:val="0D0D0D" w:themeColor="text1" w:themeTint="F2"/>
          <w:lang w:val="en-GB"/>
        </w:rPr>
        <w:t xml:space="preserve"> DL </w:t>
      </w:r>
      <w:r w:rsidR="002E4EBD">
        <w:rPr>
          <w:rFonts w:ascii="Times New Roman" w:hAnsi="Times New Roman" w:cs="Times New Roman"/>
          <w:color w:val="0D0D0D" w:themeColor="text1" w:themeTint="F2"/>
          <w:lang w:val="en-GB"/>
        </w:rPr>
        <w:t>C</w:t>
      </w:r>
      <w:r w:rsidR="00726F5B" w:rsidRPr="00B025D4">
        <w:rPr>
          <w:rFonts w:ascii="Times New Roman" w:hAnsi="Times New Roman" w:cs="Times New Roman"/>
          <w:color w:val="0D0D0D" w:themeColor="text1" w:themeTint="F2"/>
          <w:lang w:val="en-GB"/>
        </w:rPr>
        <w:t xml:space="preserve">BW </w:t>
      </w:r>
      <w:r w:rsidR="00663307">
        <w:rPr>
          <w:rFonts w:ascii="Times New Roman" w:hAnsi="Times New Roman" w:cs="Times New Roman"/>
          <w:color w:val="0D0D0D" w:themeColor="text1" w:themeTint="F2"/>
          <w:lang w:val="en-GB"/>
        </w:rPr>
        <w:t xml:space="preserve">configuration </w:t>
      </w:r>
      <w:r w:rsidR="00726F5B" w:rsidRPr="00B025D4">
        <w:rPr>
          <w:rFonts w:ascii="Times New Roman" w:hAnsi="Times New Roman" w:cs="Times New Roman"/>
          <w:color w:val="0D0D0D" w:themeColor="text1" w:themeTint="F2"/>
          <w:lang w:val="en-GB"/>
        </w:rPr>
        <w:t>is specified for all suffered band combinations</w:t>
      </w:r>
      <w:r w:rsidR="00343A71">
        <w:rPr>
          <w:rFonts w:ascii="Times New Roman" w:hAnsi="Times New Roman" w:cs="Times New Roman"/>
          <w:color w:val="0D0D0D" w:themeColor="text1" w:themeTint="F2"/>
          <w:lang w:val="en-GB"/>
        </w:rPr>
        <w:t xml:space="preserve"> </w:t>
      </w:r>
      <w:r w:rsidR="004711E4" w:rsidRPr="006F13D7">
        <w:rPr>
          <w:rFonts w:ascii="Times New Roman" w:hAnsi="Times New Roman" w:cs="Times New Roman"/>
          <w:color w:val="0D0D0D" w:themeColor="text1" w:themeTint="F2"/>
          <w:lang w:val="en-GB"/>
        </w:rPr>
        <w:t>(</w:t>
      </w:r>
      <w:r w:rsidR="00343A71" w:rsidRPr="006F13D7">
        <w:rPr>
          <w:rFonts w:ascii="Times New Roman" w:hAnsi="Times New Roman" w:cs="Times New Roman" w:hint="eastAsia"/>
          <w:color w:val="0D0D0D" w:themeColor="text1" w:themeTint="F2"/>
          <w:lang w:val="en-GB"/>
        </w:rPr>
        <w:t>E</w:t>
      </w:r>
      <w:r w:rsidR="00343A71" w:rsidRPr="006F13D7">
        <w:rPr>
          <w:rFonts w:ascii="Times New Roman" w:hAnsi="Times New Roman" w:cs="Times New Roman"/>
          <w:color w:val="0D0D0D" w:themeColor="text1" w:themeTint="F2"/>
          <w:lang w:val="en-GB"/>
        </w:rPr>
        <w:t>rrors are identified for</w:t>
      </w:r>
      <w:r w:rsidR="004711E4" w:rsidRPr="006F13D7">
        <w:rPr>
          <w:rFonts w:ascii="Times New Roman" w:hAnsi="Times New Roman" w:cs="Times New Roman"/>
          <w:color w:val="0D0D0D" w:themeColor="text1" w:themeTint="F2"/>
          <w:lang w:val="en-GB"/>
        </w:rPr>
        <w:t xml:space="preserve"> </w:t>
      </w:r>
      <w:r w:rsidR="00343A71" w:rsidRPr="006F13D7">
        <w:rPr>
          <w:rFonts w:ascii="Times New Roman" w:hAnsi="Times New Roman" w:cs="Times New Roman"/>
          <w:color w:val="0D0D0D" w:themeColor="text1" w:themeTint="F2"/>
          <w:lang w:val="en-GB"/>
        </w:rPr>
        <w:t xml:space="preserve">harmonic of </w:t>
      </w:r>
      <w:r w:rsidR="004711E4" w:rsidRPr="006F13D7">
        <w:rPr>
          <w:rFonts w:ascii="Times New Roman" w:hAnsi="Times New Roman" w:cs="Times New Roman"/>
          <w:color w:val="0D0D0D" w:themeColor="text1" w:themeTint="F2"/>
          <w:lang w:val="en-GB"/>
        </w:rPr>
        <w:t>CA_n25-n71 and CA_n12-n66</w:t>
      </w:r>
      <w:r w:rsidR="0044358E" w:rsidRPr="006F13D7">
        <w:rPr>
          <w:rFonts w:ascii="Times New Roman" w:hAnsi="Times New Roman" w:cs="Times New Roman"/>
          <w:color w:val="0D0D0D" w:themeColor="text1" w:themeTint="F2"/>
          <w:lang w:val="en-GB"/>
        </w:rPr>
        <w:t xml:space="preserve"> in Table 7.3A.4</w:t>
      </w:r>
      <w:r w:rsidRPr="006F13D7">
        <w:rPr>
          <w:rFonts w:ascii="Times New Roman" w:hAnsi="Times New Roman" w:cs="Times New Roman"/>
          <w:color w:val="0D0D0D" w:themeColor="text1" w:themeTint="F2"/>
          <w:lang w:val="en-GB"/>
        </w:rPr>
        <w:t>-1</w:t>
      </w:r>
      <w:r w:rsidR="0044358E" w:rsidRPr="006F13D7">
        <w:rPr>
          <w:rFonts w:ascii="Times New Roman" w:hAnsi="Times New Roman" w:cs="Times New Roman"/>
          <w:color w:val="0D0D0D" w:themeColor="text1" w:themeTint="F2"/>
          <w:lang w:val="en-GB"/>
        </w:rPr>
        <w:t xml:space="preserve"> of 38.101-1</w:t>
      </w:r>
      <w:r w:rsidR="004711E4" w:rsidRPr="006F13D7">
        <w:rPr>
          <w:rFonts w:ascii="Times New Roman" w:hAnsi="Times New Roman" w:cs="Times New Roman"/>
          <w:color w:val="0D0D0D" w:themeColor="text1" w:themeTint="F2"/>
          <w:lang w:val="en-GB"/>
        </w:rPr>
        <w:t>,</w:t>
      </w:r>
      <w:r w:rsidR="0044358E" w:rsidRPr="006F13D7">
        <w:rPr>
          <w:rFonts w:ascii="Times New Roman" w:hAnsi="Times New Roman" w:cs="Times New Roman"/>
          <w:color w:val="0D0D0D" w:themeColor="text1" w:themeTint="F2"/>
          <w:lang w:val="en-GB"/>
        </w:rPr>
        <w:t xml:space="preserve"> </w:t>
      </w:r>
      <w:r w:rsidR="00343A71" w:rsidRPr="006F13D7">
        <w:rPr>
          <w:rFonts w:ascii="Times New Roman" w:hAnsi="Times New Roman" w:cs="Times New Roman"/>
          <w:color w:val="0D0D0D" w:themeColor="text1" w:themeTint="F2"/>
          <w:lang w:val="en-GB"/>
        </w:rPr>
        <w:t xml:space="preserve">victim band </w:t>
      </w:r>
      <w:r w:rsidR="0044358E" w:rsidRPr="006F13D7">
        <w:rPr>
          <w:rFonts w:ascii="Times New Roman" w:hAnsi="Times New Roman" w:cs="Times New Roman"/>
          <w:color w:val="0D0D0D" w:themeColor="text1" w:themeTint="F2"/>
          <w:lang w:val="en-GB"/>
        </w:rPr>
        <w:t xml:space="preserve">DL </w:t>
      </w:r>
      <w:r w:rsidR="00343A71" w:rsidRPr="006F13D7">
        <w:rPr>
          <w:rFonts w:ascii="Times New Roman" w:hAnsi="Times New Roman" w:cs="Times New Roman"/>
          <w:color w:val="0D0D0D" w:themeColor="text1" w:themeTint="F2"/>
          <w:lang w:val="en-GB"/>
        </w:rPr>
        <w:t>CBW is supposed to be 5MHz</w:t>
      </w:r>
      <w:r w:rsidR="0044358E" w:rsidRPr="006F13D7">
        <w:rPr>
          <w:rFonts w:ascii="Times New Roman" w:hAnsi="Times New Roman" w:cs="Times New Roman"/>
          <w:color w:val="0D0D0D" w:themeColor="text1" w:themeTint="F2"/>
          <w:lang w:val="en-GB"/>
        </w:rPr>
        <w:t xml:space="preserve"> rather than 10MHz</w:t>
      </w:r>
      <w:r w:rsidR="00343A71" w:rsidRPr="006F13D7">
        <w:rPr>
          <w:rFonts w:ascii="Times New Roman" w:hAnsi="Times New Roman" w:cs="Times New Roman"/>
          <w:color w:val="0D0D0D" w:themeColor="text1" w:themeTint="F2"/>
          <w:lang w:val="en-GB"/>
        </w:rPr>
        <w:t>,</w:t>
      </w:r>
      <w:r w:rsidR="0044358E" w:rsidRPr="006F13D7">
        <w:rPr>
          <w:rFonts w:ascii="Times New Roman" w:hAnsi="Times New Roman" w:cs="Times New Roman"/>
          <w:color w:val="0D0D0D" w:themeColor="text1" w:themeTint="F2"/>
          <w:lang w:val="en-GB"/>
        </w:rPr>
        <w:t xml:space="preserve"> it appears that errors happened when the new MSD table was transplanted, </w:t>
      </w:r>
      <w:r w:rsidRPr="006F13D7">
        <w:rPr>
          <w:rFonts w:ascii="Times New Roman" w:hAnsi="Times New Roman" w:cs="Times New Roman"/>
          <w:color w:val="0D0D0D" w:themeColor="text1" w:themeTint="F2"/>
          <w:lang w:val="en-GB"/>
        </w:rPr>
        <w:t xml:space="preserve">we </w:t>
      </w:r>
      <w:r w:rsidR="00B23323" w:rsidRPr="006F13D7">
        <w:rPr>
          <w:rFonts w:ascii="Times New Roman" w:hAnsi="Times New Roman" w:cs="Times New Roman"/>
          <w:color w:val="0D0D0D" w:themeColor="text1" w:themeTint="F2"/>
          <w:lang w:val="en-GB"/>
        </w:rPr>
        <w:t>submit</w:t>
      </w:r>
      <w:r w:rsidRPr="006F13D7">
        <w:rPr>
          <w:rFonts w:ascii="Times New Roman" w:hAnsi="Times New Roman" w:cs="Times New Roman"/>
          <w:color w:val="0D0D0D" w:themeColor="text1" w:themeTint="F2"/>
          <w:lang w:val="en-GB"/>
        </w:rPr>
        <w:t>ted</w:t>
      </w:r>
      <w:r w:rsidR="00B23323" w:rsidRPr="006F13D7">
        <w:rPr>
          <w:rFonts w:ascii="Times New Roman" w:hAnsi="Times New Roman" w:cs="Times New Roman"/>
          <w:color w:val="0D0D0D" w:themeColor="text1" w:themeTint="F2"/>
          <w:lang w:val="en-GB"/>
        </w:rPr>
        <w:t xml:space="preserve"> </w:t>
      </w:r>
      <w:r w:rsidR="0044358E" w:rsidRPr="006F13D7">
        <w:rPr>
          <w:rFonts w:ascii="Times New Roman" w:hAnsi="Times New Roman" w:cs="Times New Roman"/>
          <w:color w:val="0D0D0D" w:themeColor="text1" w:themeTint="F2"/>
          <w:lang w:val="en-GB"/>
        </w:rPr>
        <w:t>correction CR i</w:t>
      </w:r>
      <w:r w:rsidR="00B23323" w:rsidRPr="006F13D7">
        <w:rPr>
          <w:rFonts w:ascii="Times New Roman" w:hAnsi="Times New Roman" w:cs="Times New Roman"/>
          <w:color w:val="0D0D0D" w:themeColor="text1" w:themeTint="F2"/>
          <w:lang w:val="en-GB"/>
        </w:rPr>
        <w:t xml:space="preserve">n </w:t>
      </w:r>
      <w:r w:rsidRPr="006F13D7">
        <w:rPr>
          <w:rFonts w:ascii="Times New Roman" w:hAnsi="Times New Roman" w:cs="Times New Roman"/>
          <w:color w:val="0D0D0D" w:themeColor="text1" w:themeTint="F2"/>
          <w:lang w:val="en-GB"/>
        </w:rPr>
        <w:t>this</w:t>
      </w:r>
      <w:r w:rsidR="00D60859" w:rsidRPr="006F13D7">
        <w:rPr>
          <w:rFonts w:ascii="Times New Roman" w:hAnsi="Times New Roman" w:cs="Times New Roman"/>
          <w:color w:val="0D0D0D" w:themeColor="text1" w:themeTint="F2"/>
          <w:lang w:val="en-GB"/>
        </w:rPr>
        <w:t xml:space="preserve"> </w:t>
      </w:r>
      <w:r w:rsidR="00B23323" w:rsidRPr="006F13D7">
        <w:rPr>
          <w:rFonts w:ascii="Times New Roman" w:hAnsi="Times New Roman" w:cs="Times New Roman"/>
          <w:color w:val="0D0D0D" w:themeColor="text1" w:themeTint="F2"/>
          <w:lang w:val="en-GB"/>
        </w:rPr>
        <w:t>meeting</w:t>
      </w:r>
      <w:r w:rsidR="006F13D7" w:rsidRPr="006F13D7">
        <w:rPr>
          <w:rFonts w:ascii="Times New Roman" w:hAnsi="Times New Roman" w:cs="Times New Roman"/>
          <w:color w:val="0D0D0D" w:themeColor="text1" w:themeTint="F2"/>
          <w:lang w:val="en-GB"/>
        </w:rPr>
        <w:t xml:space="preserve"> as R4-2218766</w:t>
      </w:r>
      <w:r w:rsidR="004711E4" w:rsidRPr="006F13D7">
        <w:rPr>
          <w:rFonts w:ascii="Times New Roman" w:hAnsi="Times New Roman" w:cs="Times New Roman"/>
          <w:color w:val="0D0D0D" w:themeColor="text1" w:themeTint="F2"/>
          <w:lang w:val="en-GB"/>
        </w:rPr>
        <w:t>)</w:t>
      </w:r>
      <w:r w:rsidR="00726F5B" w:rsidRPr="006F13D7">
        <w:rPr>
          <w:rFonts w:ascii="Times New Roman" w:hAnsi="Times New Roman" w:cs="Times New Roman"/>
          <w:color w:val="0D0D0D" w:themeColor="text1" w:themeTint="F2"/>
          <w:lang w:val="en-GB"/>
        </w:rPr>
        <w:t>, o</w:t>
      </w:r>
      <w:r w:rsidR="00726F5B" w:rsidRPr="00B025D4">
        <w:rPr>
          <w:rFonts w:ascii="Times New Roman" w:hAnsi="Times New Roman" w:cs="Times New Roman"/>
          <w:color w:val="0D0D0D" w:themeColor="text1" w:themeTint="F2"/>
          <w:lang w:val="en-GB"/>
        </w:rPr>
        <w:t>ther MSD test point</w:t>
      </w:r>
      <w:r w:rsidR="00663307">
        <w:rPr>
          <w:rFonts w:ascii="Times New Roman" w:hAnsi="Times New Roman" w:cs="Times New Roman"/>
          <w:color w:val="0D0D0D" w:themeColor="text1" w:themeTint="F2"/>
          <w:lang w:val="en-GB"/>
        </w:rPr>
        <w:t>s</w:t>
      </w:r>
      <w:r w:rsidR="00726F5B" w:rsidRPr="00B025D4">
        <w:rPr>
          <w:rFonts w:ascii="Times New Roman" w:hAnsi="Times New Roman" w:cs="Times New Roman"/>
          <w:color w:val="0D0D0D" w:themeColor="text1" w:themeTint="F2"/>
          <w:lang w:val="en-GB"/>
        </w:rPr>
        <w:t xml:space="preserve"> such as </w:t>
      </w:r>
      <w:r w:rsidR="002E4EBD">
        <w:rPr>
          <w:rFonts w:ascii="Times New Roman" w:hAnsi="Times New Roman" w:cs="Times New Roman"/>
          <w:color w:val="0D0D0D" w:themeColor="text1" w:themeTint="F2"/>
          <w:lang w:val="en-GB"/>
        </w:rPr>
        <w:t>maximum DL C</w:t>
      </w:r>
      <w:r w:rsidR="00726F5B" w:rsidRPr="00B025D4">
        <w:rPr>
          <w:rFonts w:ascii="Times New Roman" w:hAnsi="Times New Roman" w:cs="Times New Roman"/>
          <w:color w:val="0D0D0D" w:themeColor="text1" w:themeTint="F2"/>
          <w:lang w:val="en-GB"/>
        </w:rPr>
        <w:t xml:space="preserve">BW for victim band could also be specified but is not </w:t>
      </w:r>
      <w:r w:rsidR="00B22D55">
        <w:rPr>
          <w:rFonts w:ascii="Times New Roman" w:hAnsi="Times New Roman" w:cs="Times New Roman"/>
          <w:color w:val="0D0D0D" w:themeColor="text1" w:themeTint="F2"/>
          <w:lang w:val="en-GB"/>
        </w:rPr>
        <w:t>mandatory</w:t>
      </w:r>
      <w:r w:rsidR="00726F5B" w:rsidRPr="00B025D4">
        <w:rPr>
          <w:rFonts w:ascii="Times New Roman" w:hAnsi="Times New Roman" w:cs="Times New Roman"/>
          <w:color w:val="0D0D0D" w:themeColor="text1" w:themeTint="F2"/>
          <w:lang w:val="en-GB"/>
        </w:rPr>
        <w:t>.</w:t>
      </w:r>
      <w:r w:rsidR="00EC7E08">
        <w:rPr>
          <w:rFonts w:ascii="Times New Roman" w:hAnsi="Times New Roman" w:cs="Times New Roman"/>
          <w:color w:val="0D0D0D" w:themeColor="text1" w:themeTint="F2"/>
          <w:lang w:val="en-GB"/>
        </w:rPr>
        <w:t xml:space="preserve"> </w:t>
      </w:r>
      <w:r w:rsidR="0044358E">
        <w:rPr>
          <w:rFonts w:ascii="Times New Roman" w:hAnsi="Times New Roman" w:cs="Times New Roman"/>
          <w:color w:val="0D0D0D" w:themeColor="text1" w:themeTint="F2"/>
          <w:lang w:val="en-GB"/>
        </w:rPr>
        <w:t xml:space="preserve">In addition, it is </w:t>
      </w:r>
      <w:r w:rsidR="002B734D">
        <w:rPr>
          <w:rFonts w:ascii="Times New Roman" w:hAnsi="Times New Roman" w:cs="Times New Roman"/>
          <w:color w:val="0D0D0D" w:themeColor="text1" w:themeTint="F2"/>
          <w:lang w:val="en-GB"/>
        </w:rPr>
        <w:t>anticipated</w:t>
      </w:r>
      <w:r w:rsidR="0044358E">
        <w:rPr>
          <w:rFonts w:ascii="Times New Roman" w:hAnsi="Times New Roman" w:cs="Times New Roman"/>
          <w:color w:val="0D0D0D" w:themeColor="text1" w:themeTint="F2"/>
          <w:lang w:val="en-GB"/>
        </w:rPr>
        <w:t xml:space="preserve"> that </w:t>
      </w:r>
      <w:r w:rsidR="00EC7E08">
        <w:rPr>
          <w:rFonts w:ascii="Times New Roman" w:hAnsi="Times New Roman" w:cs="Times New Roman"/>
          <w:color w:val="0D0D0D" w:themeColor="text1" w:themeTint="F2"/>
          <w:lang w:val="en-GB"/>
        </w:rPr>
        <w:t>MSD table</w:t>
      </w:r>
      <w:r w:rsidR="001E445B">
        <w:rPr>
          <w:rFonts w:ascii="Times New Roman" w:hAnsi="Times New Roman" w:cs="Times New Roman"/>
          <w:color w:val="0D0D0D" w:themeColor="text1" w:themeTint="F2"/>
          <w:lang w:val="en-GB"/>
        </w:rPr>
        <w:t>s</w:t>
      </w:r>
      <w:r w:rsidR="00EC7E08">
        <w:rPr>
          <w:rFonts w:ascii="Times New Roman" w:hAnsi="Times New Roman" w:cs="Times New Roman"/>
          <w:color w:val="0D0D0D" w:themeColor="text1" w:themeTint="F2"/>
          <w:lang w:val="en-GB"/>
        </w:rPr>
        <w:t xml:space="preserve"> of EN-DC would also be updated in Rel-18, adoptin</w:t>
      </w:r>
      <w:r w:rsidR="00316604">
        <w:rPr>
          <w:rFonts w:ascii="Times New Roman" w:hAnsi="Times New Roman" w:cs="Times New Roman"/>
          <w:color w:val="0D0D0D" w:themeColor="text1" w:themeTint="F2"/>
          <w:lang w:val="en-GB"/>
        </w:rPr>
        <w:t xml:space="preserve">g identical approach </w:t>
      </w:r>
      <w:r w:rsidR="002B734D">
        <w:rPr>
          <w:rFonts w:ascii="Times New Roman" w:hAnsi="Times New Roman" w:cs="Times New Roman"/>
          <w:color w:val="0D0D0D" w:themeColor="text1" w:themeTint="F2"/>
          <w:lang w:val="en-GB"/>
        </w:rPr>
        <w:t xml:space="preserve">and similar principles </w:t>
      </w:r>
      <w:r w:rsidR="00316604">
        <w:rPr>
          <w:rFonts w:ascii="Times New Roman" w:hAnsi="Times New Roman" w:cs="Times New Roman"/>
          <w:color w:val="0D0D0D" w:themeColor="text1" w:themeTint="F2"/>
          <w:lang w:val="en-GB"/>
        </w:rPr>
        <w:t xml:space="preserve">as </w:t>
      </w:r>
      <w:r w:rsidR="003311F2">
        <w:rPr>
          <w:rFonts w:ascii="Times New Roman" w:hAnsi="Times New Roman" w:cs="Times New Roman"/>
          <w:color w:val="0D0D0D" w:themeColor="text1" w:themeTint="F2"/>
          <w:lang w:val="en-GB"/>
        </w:rPr>
        <w:t xml:space="preserve">for </w:t>
      </w:r>
      <w:r w:rsidR="00EC7E08">
        <w:rPr>
          <w:rFonts w:ascii="Times New Roman" w:hAnsi="Times New Roman" w:cs="Times New Roman"/>
          <w:color w:val="0D0D0D" w:themeColor="text1" w:themeTint="F2"/>
          <w:lang w:val="en-GB"/>
        </w:rPr>
        <w:t>NR-CA</w:t>
      </w:r>
      <w:r w:rsidR="00B22D55">
        <w:rPr>
          <w:rFonts w:ascii="Times New Roman" w:hAnsi="Times New Roman" w:cs="Times New Roman"/>
          <w:color w:val="0D0D0D" w:themeColor="text1" w:themeTint="F2"/>
          <w:lang w:val="en-GB"/>
        </w:rPr>
        <w:t xml:space="preserve"> [5]</w:t>
      </w:r>
      <w:r w:rsidR="00EC7E08">
        <w:rPr>
          <w:rFonts w:ascii="Times New Roman" w:hAnsi="Times New Roman" w:cs="Times New Roman"/>
          <w:color w:val="0D0D0D" w:themeColor="text1" w:themeTint="F2"/>
          <w:lang w:val="en-GB"/>
        </w:rPr>
        <w:t>.</w:t>
      </w:r>
    </w:p>
    <w:p w14:paraId="4459C3E0" w14:textId="03D7F384" w:rsidR="00114AC0" w:rsidRDefault="00114AC0" w:rsidP="00775220">
      <w:pPr>
        <w:pStyle w:val="a0"/>
        <w:rPr>
          <w:rFonts w:ascii="Times New Roman" w:hAnsi="Times New Roman" w:cs="Times New Roman"/>
          <w:b/>
          <w:i/>
          <w:lang w:val="en-GB"/>
        </w:rPr>
      </w:pPr>
      <w:bookmarkStart w:id="8" w:name="OLE_LINK3"/>
      <w:bookmarkStart w:id="9" w:name="OLE_LINK4"/>
      <w:r>
        <w:rPr>
          <w:rFonts w:ascii="Times New Roman" w:hAnsi="Times New Roman" w:cs="Times New Roman"/>
          <w:b/>
          <w:i/>
          <w:lang w:val="en-GB"/>
        </w:rPr>
        <w:t>Observation</w:t>
      </w:r>
      <w:r w:rsidR="00D82F75">
        <w:rPr>
          <w:rFonts w:ascii="Times New Roman" w:hAnsi="Times New Roman" w:cs="Times New Roman"/>
          <w:b/>
          <w:i/>
          <w:lang w:val="en-GB"/>
        </w:rPr>
        <w:t xml:space="preserve"> 5</w:t>
      </w:r>
      <w:r>
        <w:rPr>
          <w:rFonts w:ascii="Times New Roman" w:hAnsi="Times New Roman" w:cs="Times New Roman"/>
          <w:b/>
          <w:i/>
          <w:lang w:val="en-GB"/>
        </w:rPr>
        <w:t>: For cross ban</w:t>
      </w:r>
      <w:r w:rsidR="00162693">
        <w:rPr>
          <w:rFonts w:ascii="Times New Roman" w:hAnsi="Times New Roman" w:cs="Times New Roman"/>
          <w:b/>
          <w:i/>
          <w:lang w:val="en-GB"/>
        </w:rPr>
        <w:t>d isolation, re</w:t>
      </w:r>
      <w:r w:rsidR="006A0D59">
        <w:rPr>
          <w:rFonts w:ascii="Times New Roman" w:hAnsi="Times New Roman" w:cs="Times New Roman"/>
          <w:b/>
          <w:i/>
          <w:lang w:val="en-GB"/>
        </w:rPr>
        <w:t>-evaluate</w:t>
      </w:r>
      <w:r w:rsidR="00162693">
        <w:rPr>
          <w:rFonts w:ascii="Times New Roman" w:hAnsi="Times New Roman" w:cs="Times New Roman"/>
          <w:b/>
          <w:i/>
          <w:lang w:val="en-GB"/>
        </w:rPr>
        <w:t xml:space="preserve"> the </w:t>
      </w:r>
      <w:r>
        <w:rPr>
          <w:rFonts w:ascii="Times New Roman" w:hAnsi="Times New Roman" w:cs="Times New Roman"/>
          <w:b/>
          <w:i/>
          <w:lang w:val="en-GB"/>
        </w:rPr>
        <w:t>MSD</w:t>
      </w:r>
      <w:r w:rsidR="001E445B">
        <w:rPr>
          <w:rFonts w:ascii="Times New Roman" w:hAnsi="Times New Roman" w:cs="Times New Roman"/>
          <w:b/>
          <w:i/>
          <w:lang w:val="en-GB"/>
        </w:rPr>
        <w:t xml:space="preserve"> of NR-CA</w:t>
      </w:r>
      <w:r>
        <w:rPr>
          <w:rFonts w:ascii="Times New Roman" w:hAnsi="Times New Roman" w:cs="Times New Roman"/>
          <w:b/>
          <w:i/>
          <w:lang w:val="en-GB"/>
        </w:rPr>
        <w:t xml:space="preserve"> </w:t>
      </w:r>
      <w:r w:rsidR="00E6242E">
        <w:rPr>
          <w:rFonts w:ascii="Times New Roman" w:hAnsi="Times New Roman" w:cs="Times New Roman"/>
          <w:b/>
          <w:i/>
          <w:lang w:val="en-GB"/>
        </w:rPr>
        <w:t>under worst case</w:t>
      </w:r>
      <w:r>
        <w:rPr>
          <w:rFonts w:ascii="Times New Roman" w:hAnsi="Times New Roman" w:cs="Times New Roman"/>
          <w:b/>
          <w:i/>
          <w:lang w:val="en-GB"/>
        </w:rPr>
        <w:t xml:space="preserve"> </w:t>
      </w:r>
      <w:r w:rsidR="00E6242E">
        <w:rPr>
          <w:rFonts w:ascii="Times New Roman" w:hAnsi="Times New Roman" w:cs="Times New Roman"/>
          <w:b/>
          <w:i/>
          <w:lang w:val="en-GB"/>
        </w:rPr>
        <w:t xml:space="preserve">assumption </w:t>
      </w:r>
      <w:r>
        <w:rPr>
          <w:rFonts w:ascii="Times New Roman" w:hAnsi="Times New Roman" w:cs="Times New Roman"/>
          <w:b/>
          <w:i/>
          <w:lang w:val="en-GB"/>
        </w:rPr>
        <w:t xml:space="preserve">for some </w:t>
      </w:r>
      <w:r>
        <w:rPr>
          <w:rFonts w:ascii="Times New Roman" w:hAnsi="Times New Roman" w:cs="Times New Roman"/>
          <w:b/>
          <w:i/>
          <w:lang w:val="en-GB"/>
        </w:rPr>
        <w:lastRenderedPageBreak/>
        <w:t>band combinations</w:t>
      </w:r>
      <w:r w:rsidR="00162693">
        <w:rPr>
          <w:rFonts w:ascii="Times New Roman" w:hAnsi="Times New Roman" w:cs="Times New Roman"/>
          <w:b/>
          <w:i/>
          <w:lang w:val="en-GB"/>
        </w:rPr>
        <w:t xml:space="preserve"> </w:t>
      </w:r>
      <w:r w:rsidR="00443989">
        <w:rPr>
          <w:rFonts w:ascii="Times New Roman" w:hAnsi="Times New Roman" w:cs="Times New Roman"/>
          <w:b/>
          <w:i/>
          <w:lang w:val="en-GB"/>
        </w:rPr>
        <w:t xml:space="preserve">is proceeding in </w:t>
      </w:r>
      <w:r w:rsidR="00E6242E">
        <w:rPr>
          <w:rFonts w:ascii="Times New Roman" w:hAnsi="Times New Roman" w:cs="Times New Roman"/>
          <w:b/>
          <w:i/>
          <w:lang w:val="en-GB"/>
        </w:rPr>
        <w:t>BCS 4/5 WI</w:t>
      </w:r>
      <w:r w:rsidR="00443989">
        <w:rPr>
          <w:rFonts w:ascii="Times New Roman" w:hAnsi="Times New Roman" w:cs="Times New Roman"/>
          <w:b/>
          <w:i/>
          <w:lang w:val="en-GB"/>
        </w:rPr>
        <w:t xml:space="preserve"> (Rel-17 maintenance)</w:t>
      </w:r>
      <w:r>
        <w:rPr>
          <w:rFonts w:ascii="Times New Roman" w:hAnsi="Times New Roman" w:cs="Times New Roman"/>
          <w:b/>
          <w:i/>
          <w:lang w:val="en-GB"/>
        </w:rPr>
        <w:t>.</w:t>
      </w:r>
    </w:p>
    <w:p w14:paraId="42BC4536" w14:textId="22BE1BDB" w:rsidR="00AC5877" w:rsidRDefault="00AC5877" w:rsidP="00775220">
      <w:pPr>
        <w:pStyle w:val="a0"/>
        <w:rPr>
          <w:rFonts w:ascii="Times New Roman" w:hAnsi="Times New Roman" w:cs="Times New Roman"/>
          <w:b/>
          <w:i/>
          <w:lang w:val="en-GB"/>
        </w:rPr>
      </w:pPr>
      <w:r>
        <w:rPr>
          <w:rFonts w:ascii="Times New Roman" w:hAnsi="Times New Roman" w:cs="Times New Roman" w:hint="eastAsia"/>
          <w:b/>
          <w:i/>
          <w:lang w:val="en-GB"/>
        </w:rPr>
        <w:t>O</w:t>
      </w:r>
      <w:r w:rsidR="00D82F75">
        <w:rPr>
          <w:rFonts w:ascii="Times New Roman" w:hAnsi="Times New Roman" w:cs="Times New Roman"/>
          <w:b/>
          <w:i/>
          <w:lang w:val="en-GB"/>
        </w:rPr>
        <w:t>bservation 6</w:t>
      </w:r>
      <w:r w:rsidR="001E445B">
        <w:rPr>
          <w:rFonts w:ascii="Times New Roman" w:hAnsi="Times New Roman" w:cs="Times New Roman"/>
          <w:b/>
          <w:i/>
          <w:lang w:val="en-GB"/>
        </w:rPr>
        <w:t>: In latest 38.101-1</w:t>
      </w:r>
      <w:r>
        <w:rPr>
          <w:rFonts w:ascii="Times New Roman" w:hAnsi="Times New Roman" w:cs="Times New Roman"/>
          <w:b/>
          <w:i/>
          <w:lang w:val="en-GB"/>
        </w:rPr>
        <w:t xml:space="preserve"> for harmonic/harmonic mixing/cross </w:t>
      </w:r>
      <w:r w:rsidR="0005665B">
        <w:rPr>
          <w:rFonts w:ascii="Times New Roman" w:hAnsi="Times New Roman" w:cs="Times New Roman"/>
          <w:b/>
          <w:i/>
          <w:lang w:val="en-GB"/>
        </w:rPr>
        <w:t xml:space="preserve">band isolation, there is </w:t>
      </w:r>
      <w:r>
        <w:rPr>
          <w:rFonts w:ascii="Times New Roman" w:hAnsi="Times New Roman" w:cs="Times New Roman"/>
          <w:b/>
          <w:i/>
          <w:lang w:val="en-GB"/>
        </w:rPr>
        <w:t>1 or 2 or 3 specified MSD configurations and corresponding MSD values.</w:t>
      </w:r>
      <w:r w:rsidRPr="00663307">
        <w:rPr>
          <w:rFonts w:ascii="Times New Roman" w:hAnsi="Times New Roman" w:cs="Times New Roman"/>
          <w:b/>
          <w:i/>
          <w:lang w:val="en-GB"/>
        </w:rPr>
        <w:t xml:space="preserve"> It could be founded that MSD with minimum victim DL CBW configuration is specified for all </w:t>
      </w:r>
      <w:r>
        <w:rPr>
          <w:rFonts w:ascii="Times New Roman" w:hAnsi="Times New Roman" w:cs="Times New Roman"/>
          <w:b/>
          <w:i/>
          <w:lang w:val="en-GB"/>
        </w:rPr>
        <w:t xml:space="preserve">(harmonic/harmonic mixing/cross band isolation) </w:t>
      </w:r>
      <w:r w:rsidRPr="00663307">
        <w:rPr>
          <w:rFonts w:ascii="Times New Roman" w:hAnsi="Times New Roman" w:cs="Times New Roman"/>
          <w:b/>
          <w:i/>
          <w:lang w:val="en-GB"/>
        </w:rPr>
        <w:t>suffered band combinations</w:t>
      </w:r>
      <w:r>
        <w:rPr>
          <w:rFonts w:ascii="Times New Roman" w:hAnsi="Times New Roman" w:cs="Times New Roman"/>
          <w:b/>
          <w:i/>
          <w:lang w:val="en-GB"/>
        </w:rPr>
        <w:t>.</w:t>
      </w:r>
    </w:p>
    <w:p w14:paraId="4BB80FF1" w14:textId="45551D7D" w:rsidR="001E445B" w:rsidRDefault="001E445B" w:rsidP="00775220">
      <w:pPr>
        <w:pStyle w:val="a0"/>
        <w:rPr>
          <w:rFonts w:ascii="Times New Roman" w:hAnsi="Times New Roman" w:cs="Times New Roman"/>
          <w:b/>
          <w:i/>
          <w:lang w:val="en-GB"/>
        </w:rPr>
      </w:pPr>
      <w:r>
        <w:rPr>
          <w:rFonts w:ascii="Times New Roman" w:hAnsi="Times New Roman" w:cs="Times New Roman"/>
          <w:b/>
          <w:i/>
          <w:lang w:val="en-GB"/>
        </w:rPr>
        <w:t xml:space="preserve">Observation </w:t>
      </w:r>
      <w:r w:rsidR="00350709">
        <w:rPr>
          <w:rFonts w:ascii="Times New Roman" w:hAnsi="Times New Roman" w:cs="Times New Roman"/>
          <w:b/>
          <w:i/>
          <w:lang w:val="en-GB"/>
        </w:rPr>
        <w:t>7</w:t>
      </w:r>
      <w:r>
        <w:rPr>
          <w:rFonts w:ascii="Times New Roman" w:hAnsi="Times New Roman" w:cs="Times New Roman"/>
          <w:b/>
          <w:i/>
          <w:lang w:val="en-GB"/>
        </w:rPr>
        <w:t xml:space="preserve">: </w:t>
      </w:r>
      <w:r w:rsidRPr="001E445B">
        <w:rPr>
          <w:rFonts w:ascii="Times New Roman" w:hAnsi="Times New Roman" w:cs="Times New Roman"/>
          <w:b/>
          <w:i/>
          <w:lang w:val="en-GB"/>
        </w:rPr>
        <w:t>It is anticipated that MSD tables of EN-DC would also be updated in Rel-18, adopting identical approach</w:t>
      </w:r>
      <w:r w:rsidR="002B734D">
        <w:rPr>
          <w:rFonts w:ascii="Times New Roman" w:hAnsi="Times New Roman" w:cs="Times New Roman"/>
          <w:b/>
          <w:i/>
          <w:lang w:val="en-GB"/>
        </w:rPr>
        <w:t xml:space="preserve"> and similar principles</w:t>
      </w:r>
      <w:r w:rsidRPr="001E445B">
        <w:rPr>
          <w:rFonts w:ascii="Times New Roman" w:hAnsi="Times New Roman" w:cs="Times New Roman"/>
          <w:b/>
          <w:i/>
          <w:lang w:val="en-GB"/>
        </w:rPr>
        <w:t xml:space="preserve"> as </w:t>
      </w:r>
      <w:r w:rsidR="003311F2">
        <w:rPr>
          <w:rFonts w:ascii="Times New Roman" w:hAnsi="Times New Roman" w:cs="Times New Roman"/>
          <w:b/>
          <w:i/>
          <w:lang w:val="en-GB"/>
        </w:rPr>
        <w:t xml:space="preserve">for </w:t>
      </w:r>
      <w:r w:rsidRPr="001E445B">
        <w:rPr>
          <w:rFonts w:ascii="Times New Roman" w:hAnsi="Times New Roman" w:cs="Times New Roman"/>
          <w:b/>
          <w:i/>
          <w:lang w:val="en-GB"/>
        </w:rPr>
        <w:t>NR-CA.</w:t>
      </w:r>
    </w:p>
    <w:p w14:paraId="0F8E9968" w14:textId="235F2D39" w:rsidR="00FF1CBC" w:rsidRPr="00FF1CBC" w:rsidRDefault="00FF1CBC" w:rsidP="00775220">
      <w:pPr>
        <w:pStyle w:val="a0"/>
        <w:rPr>
          <w:rFonts w:ascii="Times New Roman" w:hAnsi="Times New Roman" w:cs="Times New Roman"/>
          <w:lang w:val="en-GB"/>
        </w:rPr>
      </w:pPr>
      <w:r>
        <w:rPr>
          <w:rFonts w:ascii="Times New Roman" w:hAnsi="Times New Roman" w:cs="Times New Roman"/>
          <w:lang w:val="en-GB"/>
        </w:rPr>
        <w:t xml:space="preserve">With above consideration, we </w:t>
      </w:r>
      <w:r w:rsidR="002B734D">
        <w:rPr>
          <w:rFonts w:ascii="Times New Roman" w:hAnsi="Times New Roman" w:cs="Times New Roman"/>
          <w:lang w:val="en-GB"/>
        </w:rPr>
        <w:t xml:space="preserve">further </w:t>
      </w:r>
      <w:r>
        <w:rPr>
          <w:rFonts w:ascii="Times New Roman" w:hAnsi="Times New Roman" w:cs="Times New Roman"/>
          <w:lang w:val="en-GB"/>
        </w:rPr>
        <w:t>refine our last meeting’s proposal as below [4]:</w:t>
      </w:r>
    </w:p>
    <w:p w14:paraId="6F487CE5" w14:textId="77777777" w:rsidR="00B47BDA" w:rsidRDefault="00F559E3" w:rsidP="0027139F">
      <w:pPr>
        <w:pStyle w:val="a0"/>
        <w:ind w:left="105" w:hangingChars="50" w:hanging="105"/>
        <w:rPr>
          <w:rFonts w:ascii="Times New Roman" w:hAnsi="Times New Roman" w:cs="Times New Roman"/>
          <w:b/>
          <w:i/>
          <w:lang w:val="en-GB"/>
        </w:rPr>
      </w:pPr>
      <w:r>
        <w:rPr>
          <w:rFonts w:ascii="Times New Roman" w:hAnsi="Times New Roman" w:cs="Times New Roman"/>
          <w:b/>
          <w:i/>
          <w:lang w:val="en-GB"/>
        </w:rPr>
        <w:t>Proposal 4</w:t>
      </w:r>
      <w:r w:rsidR="00B70905">
        <w:rPr>
          <w:rFonts w:ascii="Times New Roman" w:hAnsi="Times New Roman" w:cs="Times New Roman"/>
          <w:b/>
          <w:i/>
          <w:lang w:val="en-GB"/>
        </w:rPr>
        <w:t>:</w:t>
      </w:r>
      <w:r w:rsidR="00B025D4">
        <w:rPr>
          <w:rFonts w:ascii="Times New Roman" w:hAnsi="Times New Roman" w:cs="Times New Roman"/>
          <w:b/>
          <w:i/>
          <w:lang w:val="en-GB"/>
        </w:rPr>
        <w:t xml:space="preserve"> </w:t>
      </w:r>
      <w:r w:rsidR="00B47BDA">
        <w:rPr>
          <w:rFonts w:ascii="Times New Roman" w:hAnsi="Times New Roman" w:cs="Times New Roman"/>
          <w:b/>
          <w:i/>
          <w:lang w:val="en-GB"/>
        </w:rPr>
        <w:t xml:space="preserve">For harmonic/harmonic mixing/cross band isolation, the Lower MSD capability should be derived and verified under the worst case UL/DL configuration as for the specified minimum requirements, rather than </w:t>
      </w:r>
      <w:r w:rsidR="00617822">
        <w:rPr>
          <w:rFonts w:ascii="Times New Roman" w:hAnsi="Times New Roman" w:cs="Times New Roman"/>
          <w:b/>
          <w:i/>
          <w:lang w:val="en-GB"/>
        </w:rPr>
        <w:t xml:space="preserve">under </w:t>
      </w:r>
      <w:r w:rsidR="00B47BDA">
        <w:rPr>
          <w:rFonts w:ascii="Times New Roman" w:hAnsi="Times New Roman" w:cs="Times New Roman"/>
          <w:b/>
          <w:i/>
          <w:lang w:val="en-GB"/>
        </w:rPr>
        <w:t>all configurations. To be more specific:</w:t>
      </w:r>
    </w:p>
    <w:p w14:paraId="4AEC500E" w14:textId="77777777" w:rsidR="00350709" w:rsidRDefault="001E445B" w:rsidP="00B47BDA">
      <w:pPr>
        <w:pStyle w:val="a0"/>
        <w:numPr>
          <w:ilvl w:val="0"/>
          <w:numId w:val="11"/>
        </w:numPr>
        <w:rPr>
          <w:rFonts w:ascii="Times New Roman" w:hAnsi="Times New Roman" w:cs="Times New Roman"/>
          <w:b/>
          <w:i/>
          <w:lang w:val="en-GB"/>
        </w:rPr>
      </w:pPr>
      <w:r>
        <w:rPr>
          <w:rFonts w:ascii="Times New Roman" w:hAnsi="Times New Roman" w:cs="Times New Roman"/>
          <w:b/>
          <w:i/>
          <w:lang w:val="en-GB"/>
        </w:rPr>
        <w:t>For harmonic</w:t>
      </w:r>
      <w:r w:rsidR="00423824">
        <w:rPr>
          <w:rFonts w:ascii="Times New Roman" w:hAnsi="Times New Roman" w:cs="Times New Roman"/>
          <w:b/>
          <w:i/>
          <w:lang w:val="en-GB"/>
        </w:rPr>
        <w:t>,</w:t>
      </w:r>
      <w:bookmarkStart w:id="10" w:name="OLE_LINK5"/>
      <w:bookmarkStart w:id="11" w:name="OLE_LINK6"/>
      <w:r w:rsidR="00423824">
        <w:rPr>
          <w:rFonts w:ascii="Times New Roman" w:hAnsi="Times New Roman" w:cs="Times New Roman"/>
          <w:b/>
          <w:i/>
          <w:lang w:val="en-GB"/>
        </w:rPr>
        <w:t xml:space="preserve"> </w:t>
      </w:r>
      <w:r w:rsidR="00617822">
        <w:rPr>
          <w:rFonts w:ascii="Times New Roman" w:hAnsi="Times New Roman" w:cs="Times New Roman"/>
          <w:b/>
          <w:i/>
          <w:lang w:val="en-GB"/>
        </w:rPr>
        <w:t>the worst case</w:t>
      </w:r>
      <w:r w:rsidR="00B025D4">
        <w:rPr>
          <w:rFonts w:ascii="Times New Roman" w:hAnsi="Times New Roman" w:cs="Times New Roman"/>
          <w:b/>
          <w:i/>
          <w:lang w:val="en-GB"/>
        </w:rPr>
        <w:t xml:space="preserve"> configuration</w:t>
      </w:r>
      <w:r w:rsidR="00617822">
        <w:rPr>
          <w:rFonts w:ascii="Times New Roman" w:hAnsi="Times New Roman" w:cs="Times New Roman"/>
          <w:b/>
          <w:i/>
          <w:lang w:val="en-GB"/>
        </w:rPr>
        <w:t xml:space="preserve"> is under </w:t>
      </w:r>
      <w:r w:rsidR="008A5FB5">
        <w:rPr>
          <w:rFonts w:ascii="Times New Roman" w:hAnsi="Times New Roman" w:cs="Times New Roman"/>
          <w:b/>
          <w:i/>
          <w:lang w:val="en-GB"/>
        </w:rPr>
        <w:t xml:space="preserve">the minimum victim </w:t>
      </w:r>
      <w:r w:rsidR="004146A5">
        <w:rPr>
          <w:rFonts w:ascii="Times New Roman" w:hAnsi="Times New Roman" w:cs="Times New Roman"/>
          <w:b/>
          <w:i/>
          <w:lang w:val="en-GB"/>
        </w:rPr>
        <w:t xml:space="preserve">DL </w:t>
      </w:r>
      <w:r w:rsidR="0041392D">
        <w:rPr>
          <w:rFonts w:ascii="Times New Roman" w:hAnsi="Times New Roman" w:cs="Times New Roman"/>
          <w:b/>
          <w:i/>
          <w:lang w:val="en-GB"/>
        </w:rPr>
        <w:t>CBW</w:t>
      </w:r>
      <w:r w:rsidR="00ED5677">
        <w:rPr>
          <w:rFonts w:ascii="Times New Roman" w:hAnsi="Times New Roman" w:cs="Times New Roman"/>
          <w:b/>
          <w:i/>
          <w:lang w:val="en-GB"/>
        </w:rPr>
        <w:t>&amp;</w:t>
      </w:r>
      <w:r w:rsidR="00ED5677" w:rsidRPr="00ED5677">
        <w:rPr>
          <w:rFonts w:ascii="Times New Roman" w:hAnsi="Times New Roman" w:cs="Times New Roman"/>
          <w:b/>
          <w:i/>
          <w:lang w:val="en-GB"/>
        </w:rPr>
        <w:t xml:space="preserve"> </w:t>
      </w:r>
      <w:r w:rsidR="00B47BDA">
        <w:rPr>
          <w:rFonts w:ascii="Times New Roman" w:hAnsi="Times New Roman" w:cs="Times New Roman"/>
          <w:b/>
          <w:i/>
          <w:color w:val="0D0D0D" w:themeColor="text1" w:themeTint="F2"/>
          <w:lang w:val="en-GB"/>
        </w:rPr>
        <w:t>“direct-hit” as collision type</w:t>
      </w:r>
      <w:bookmarkEnd w:id="10"/>
      <w:bookmarkEnd w:id="11"/>
      <w:r w:rsidR="0027139F">
        <w:rPr>
          <w:rFonts w:ascii="Times New Roman" w:hAnsi="Times New Roman" w:cs="Times New Roman"/>
          <w:b/>
          <w:i/>
          <w:lang w:val="en-GB"/>
        </w:rPr>
        <w:t xml:space="preserve">; </w:t>
      </w:r>
    </w:p>
    <w:p w14:paraId="66C81475" w14:textId="77777777" w:rsidR="00B47BDA" w:rsidRPr="00617822" w:rsidRDefault="00B47BDA" w:rsidP="00617822">
      <w:pPr>
        <w:pStyle w:val="a0"/>
        <w:numPr>
          <w:ilvl w:val="0"/>
          <w:numId w:val="11"/>
        </w:numPr>
        <w:rPr>
          <w:rFonts w:ascii="Times New Roman" w:hAnsi="Times New Roman" w:cs="Times New Roman"/>
          <w:b/>
          <w:i/>
          <w:lang w:val="en-GB"/>
        </w:rPr>
      </w:pPr>
      <w:r>
        <w:rPr>
          <w:rFonts w:ascii="Times New Roman" w:hAnsi="Times New Roman" w:cs="Times New Roman"/>
          <w:b/>
          <w:i/>
          <w:lang w:val="en-GB"/>
        </w:rPr>
        <w:t xml:space="preserve">For harmonic mixing, </w:t>
      </w:r>
      <w:r w:rsidR="00617822">
        <w:rPr>
          <w:rFonts w:ascii="Times New Roman" w:hAnsi="Times New Roman" w:cs="Times New Roman"/>
          <w:b/>
          <w:i/>
          <w:lang w:val="en-GB"/>
        </w:rPr>
        <w:t>the worst case configuration is under the minimum victim DL CBW;</w:t>
      </w:r>
    </w:p>
    <w:p w14:paraId="24C5B182" w14:textId="217B58BA" w:rsidR="00AC5877" w:rsidRDefault="0027139F" w:rsidP="00775220">
      <w:pPr>
        <w:pStyle w:val="a0"/>
        <w:numPr>
          <w:ilvl w:val="0"/>
          <w:numId w:val="11"/>
        </w:numPr>
        <w:rPr>
          <w:rFonts w:ascii="Times New Roman" w:hAnsi="Times New Roman" w:cs="Times New Roman"/>
          <w:color w:val="0D0D0D" w:themeColor="text1" w:themeTint="F2"/>
          <w:lang w:val="en-GB"/>
        </w:rPr>
      </w:pPr>
      <w:r w:rsidRPr="00617822">
        <w:rPr>
          <w:rFonts w:ascii="Times New Roman" w:hAnsi="Times New Roman" w:cs="Times New Roman"/>
          <w:b/>
          <w:i/>
          <w:lang w:val="en-GB"/>
        </w:rPr>
        <w:t xml:space="preserve">For cross band isolation, </w:t>
      </w:r>
      <w:r w:rsidR="00617822" w:rsidRPr="00617822">
        <w:rPr>
          <w:rFonts w:ascii="Times New Roman" w:hAnsi="Times New Roman" w:cs="Times New Roman"/>
          <w:b/>
          <w:i/>
          <w:lang w:val="en-GB"/>
        </w:rPr>
        <w:t>the worst case configuration is under</w:t>
      </w:r>
      <w:r w:rsidRPr="00617822">
        <w:rPr>
          <w:rFonts w:ascii="Times New Roman" w:hAnsi="Times New Roman" w:cs="Times New Roman"/>
          <w:b/>
          <w:i/>
          <w:lang w:val="en-GB"/>
        </w:rPr>
        <w:t xml:space="preserve"> the minimum victim DL CBW&amp; maximum aggressor UL CBW</w:t>
      </w:r>
      <w:bookmarkEnd w:id="8"/>
      <w:bookmarkEnd w:id="9"/>
      <w:r w:rsidR="00C2577C">
        <w:rPr>
          <w:rFonts w:ascii="Times New Roman" w:hAnsi="Times New Roman" w:cs="Times New Roman"/>
          <w:b/>
          <w:i/>
          <w:lang w:val="en-GB"/>
        </w:rPr>
        <w:t xml:space="preserve">, FFS on </w:t>
      </w:r>
      <w:r w:rsidR="00471508">
        <w:rPr>
          <w:rFonts w:ascii="Times New Roman" w:hAnsi="Times New Roman" w:cs="Times New Roman"/>
          <w:b/>
          <w:i/>
          <w:lang w:val="en-GB"/>
        </w:rPr>
        <w:t xml:space="preserve">how to deal with the case that </w:t>
      </w:r>
      <w:r w:rsidR="008D332A">
        <w:rPr>
          <w:rFonts w:ascii="Times New Roman" w:hAnsi="Times New Roman" w:cs="Times New Roman"/>
          <w:b/>
          <w:i/>
          <w:lang w:val="en-GB"/>
        </w:rPr>
        <w:t xml:space="preserve">for a band combination </w:t>
      </w:r>
      <w:r w:rsidR="00471508">
        <w:rPr>
          <w:rFonts w:ascii="Times New Roman" w:hAnsi="Times New Roman" w:cs="Times New Roman"/>
          <w:b/>
          <w:i/>
          <w:lang w:val="en-GB"/>
        </w:rPr>
        <w:t>UE does not support the maximum</w:t>
      </w:r>
      <w:r w:rsidR="00765F2D">
        <w:rPr>
          <w:rFonts w:ascii="Times New Roman" w:hAnsi="Times New Roman" w:cs="Times New Roman"/>
          <w:b/>
          <w:i/>
          <w:lang w:val="en-GB"/>
        </w:rPr>
        <w:t xml:space="preserve"> UL </w:t>
      </w:r>
      <w:r w:rsidR="00471508">
        <w:rPr>
          <w:rFonts w:ascii="Times New Roman" w:hAnsi="Times New Roman" w:cs="Times New Roman"/>
          <w:b/>
          <w:i/>
          <w:lang w:val="en-GB"/>
        </w:rPr>
        <w:t xml:space="preserve">CBW </w:t>
      </w:r>
      <w:r w:rsidR="00765F2D">
        <w:rPr>
          <w:rFonts w:ascii="Times New Roman" w:hAnsi="Times New Roman" w:cs="Times New Roman"/>
          <w:b/>
          <w:i/>
          <w:lang w:val="en-GB"/>
        </w:rPr>
        <w:t xml:space="preserve">defined </w:t>
      </w:r>
      <w:r w:rsidR="00471508">
        <w:rPr>
          <w:rFonts w:ascii="Times New Roman" w:hAnsi="Times New Roman" w:cs="Times New Roman"/>
          <w:b/>
          <w:i/>
          <w:lang w:val="en-GB"/>
        </w:rPr>
        <w:t xml:space="preserve">for </w:t>
      </w:r>
      <w:r w:rsidR="00765F2D">
        <w:rPr>
          <w:rFonts w:ascii="Times New Roman" w:hAnsi="Times New Roman" w:cs="Times New Roman"/>
          <w:b/>
          <w:i/>
          <w:lang w:val="en-GB"/>
        </w:rPr>
        <w:t xml:space="preserve">the </w:t>
      </w:r>
      <w:r w:rsidR="00471508">
        <w:rPr>
          <w:rFonts w:ascii="Times New Roman" w:hAnsi="Times New Roman" w:cs="Times New Roman"/>
          <w:b/>
          <w:i/>
          <w:lang w:val="en-GB"/>
        </w:rPr>
        <w:t>aggressor band</w:t>
      </w:r>
      <w:r w:rsidR="008D332A">
        <w:rPr>
          <w:rFonts w:ascii="Times New Roman" w:hAnsi="Times New Roman" w:cs="Times New Roman"/>
          <w:b/>
          <w:i/>
          <w:lang w:val="en-GB"/>
        </w:rPr>
        <w:t xml:space="preserve"> in the </w:t>
      </w:r>
      <w:r w:rsidR="007E0187">
        <w:rPr>
          <w:rFonts w:ascii="Times New Roman" w:hAnsi="Times New Roman" w:cs="Times New Roman"/>
          <w:b/>
          <w:i/>
          <w:lang w:val="en-GB"/>
        </w:rPr>
        <w:t>MSD table</w:t>
      </w:r>
      <w:r w:rsidR="008D332A">
        <w:rPr>
          <w:rFonts w:ascii="Times New Roman" w:hAnsi="Times New Roman" w:cs="Times New Roman"/>
          <w:b/>
          <w:i/>
          <w:lang w:val="en-GB"/>
        </w:rPr>
        <w:t xml:space="preserve"> for cross band isolation</w:t>
      </w:r>
      <w:r w:rsidR="00471508">
        <w:rPr>
          <w:rFonts w:ascii="Times New Roman" w:hAnsi="Times New Roman" w:cs="Times New Roman"/>
          <w:b/>
          <w:i/>
          <w:lang w:val="en-GB"/>
        </w:rPr>
        <w:t>.</w:t>
      </w:r>
    </w:p>
    <w:p w14:paraId="4F379C5F" w14:textId="7FFC00E9" w:rsidR="00617822" w:rsidRPr="008D332A" w:rsidRDefault="007E0187" w:rsidP="00617822">
      <w:pPr>
        <w:pStyle w:val="a0"/>
        <w:ind w:left="360"/>
        <w:rPr>
          <w:rFonts w:ascii="Times New Roman" w:hAnsi="Times New Roman" w:cs="Times New Roman"/>
          <w:b/>
          <w:color w:val="0D0D0D" w:themeColor="text1" w:themeTint="F2"/>
          <w:lang w:val="en-GB"/>
        </w:rPr>
      </w:pPr>
      <w:r w:rsidRPr="008D332A">
        <w:rPr>
          <w:rFonts w:ascii="Times New Roman" w:hAnsi="Times New Roman" w:cs="Times New Roman" w:hint="eastAsia"/>
          <w:b/>
          <w:color w:val="0D0D0D" w:themeColor="text1" w:themeTint="F2"/>
          <w:lang w:val="en-GB"/>
        </w:rPr>
        <w:t>N</w:t>
      </w:r>
      <w:r w:rsidRPr="008D332A">
        <w:rPr>
          <w:rFonts w:ascii="Times New Roman" w:hAnsi="Times New Roman" w:cs="Times New Roman"/>
          <w:b/>
          <w:color w:val="0D0D0D" w:themeColor="text1" w:themeTint="F2"/>
          <w:lang w:val="en-GB"/>
        </w:rPr>
        <w:t xml:space="preserve">ote: The worst case configuration for harmonic/harmonic mixing/cross band isolation </w:t>
      </w:r>
      <w:r w:rsidR="008D332A">
        <w:rPr>
          <w:rFonts w:ascii="Times New Roman" w:hAnsi="Times New Roman" w:cs="Times New Roman"/>
          <w:b/>
          <w:color w:val="0D0D0D" w:themeColor="text1" w:themeTint="F2"/>
          <w:lang w:val="en-GB"/>
        </w:rPr>
        <w:t>is mandatorily</w:t>
      </w:r>
      <w:r w:rsidRPr="008D332A">
        <w:rPr>
          <w:rFonts w:ascii="Times New Roman" w:hAnsi="Times New Roman" w:cs="Times New Roman"/>
          <w:b/>
          <w:color w:val="0D0D0D" w:themeColor="text1" w:themeTint="F2"/>
          <w:lang w:val="en-GB"/>
        </w:rPr>
        <w:t xml:space="preserve"> specified.</w:t>
      </w:r>
    </w:p>
    <w:p w14:paraId="2376C1AE" w14:textId="77777777" w:rsidR="00933827" w:rsidRPr="0046269C" w:rsidRDefault="008E1CE6" w:rsidP="00B23323">
      <w:pPr>
        <w:pStyle w:val="2"/>
        <w:rPr>
          <w:lang w:val="en-GB"/>
        </w:rPr>
      </w:pPr>
      <w:r w:rsidRPr="0046269C">
        <w:rPr>
          <w:rFonts w:hint="eastAsia"/>
          <w:lang w:val="en-GB"/>
        </w:rPr>
        <w:t>2</w:t>
      </w:r>
      <w:r w:rsidR="006B3C51" w:rsidRPr="0046269C">
        <w:rPr>
          <w:lang w:val="en-GB"/>
        </w:rPr>
        <w:t>.3</w:t>
      </w:r>
      <w:r w:rsidRPr="0046269C">
        <w:rPr>
          <w:lang w:val="en-GB"/>
        </w:rPr>
        <w:t xml:space="preserve"> Lower MSD threshold(s)</w:t>
      </w:r>
    </w:p>
    <w:p w14:paraId="1DF0E989" w14:textId="77777777" w:rsidR="0086240D" w:rsidRPr="001A6A2C" w:rsidRDefault="006B3C51" w:rsidP="00775220">
      <w:pPr>
        <w:pStyle w:val="a0"/>
        <w:rPr>
          <w:rFonts w:ascii="Arial" w:hAnsi="Arial" w:cs="Arial"/>
          <w:sz w:val="24"/>
          <w:szCs w:val="24"/>
          <w:u w:val="single"/>
        </w:rPr>
      </w:pPr>
      <w:r w:rsidRPr="001A6A2C">
        <w:rPr>
          <w:rFonts w:ascii="Arial" w:hAnsi="Arial" w:cs="Arial"/>
          <w:sz w:val="24"/>
          <w:szCs w:val="24"/>
          <w:u w:val="single"/>
        </w:rPr>
        <w:t>2.3</w:t>
      </w:r>
      <w:r w:rsidR="0086240D" w:rsidRPr="001A6A2C">
        <w:rPr>
          <w:rFonts w:ascii="Arial" w:hAnsi="Arial" w:cs="Arial"/>
          <w:sz w:val="24"/>
          <w:szCs w:val="24"/>
          <w:u w:val="single"/>
        </w:rPr>
        <w:t xml:space="preserve">.1 Whether </w:t>
      </w:r>
      <w:r w:rsidR="00B268F9">
        <w:rPr>
          <w:rFonts w:ascii="Arial" w:hAnsi="Arial" w:cs="Arial"/>
          <w:sz w:val="24"/>
          <w:szCs w:val="24"/>
          <w:u w:val="single"/>
        </w:rPr>
        <w:t>explicit</w:t>
      </w:r>
      <w:r w:rsidR="0086240D" w:rsidRPr="001A6A2C">
        <w:rPr>
          <w:rFonts w:ascii="Arial" w:hAnsi="Arial" w:cs="Arial"/>
          <w:sz w:val="24"/>
          <w:szCs w:val="24"/>
          <w:u w:val="single"/>
        </w:rPr>
        <w:t xml:space="preserve"> Lower MSD capability threshold(s) </w:t>
      </w:r>
      <w:r w:rsidR="006F05FE" w:rsidRPr="001A6A2C">
        <w:rPr>
          <w:rFonts w:ascii="Arial" w:hAnsi="Arial" w:cs="Arial"/>
          <w:sz w:val="24"/>
          <w:szCs w:val="24"/>
          <w:u w:val="single"/>
        </w:rPr>
        <w:t xml:space="preserve">is </w:t>
      </w:r>
      <w:r w:rsidR="0086240D" w:rsidRPr="001A6A2C">
        <w:rPr>
          <w:rFonts w:ascii="Arial" w:hAnsi="Arial" w:cs="Arial"/>
          <w:sz w:val="24"/>
          <w:szCs w:val="24"/>
          <w:u w:val="single"/>
        </w:rPr>
        <w:t>necessary?</w:t>
      </w:r>
    </w:p>
    <w:p w14:paraId="3E3BDE86" w14:textId="12F3B1CC" w:rsidR="007E5741" w:rsidRDefault="002A5941" w:rsidP="008E1CE6">
      <w:pPr>
        <w:pStyle w:val="a0"/>
        <w:rPr>
          <w:rFonts w:ascii="Times New Roman" w:hAnsi="Times New Roman" w:cs="Times New Roman"/>
        </w:rPr>
      </w:pPr>
      <w:r>
        <w:rPr>
          <w:rFonts w:ascii="Times New Roman" w:hAnsi="Times New Roman" w:cs="Times New Roman"/>
        </w:rPr>
        <w:t xml:space="preserve">In our view, </w:t>
      </w:r>
      <w:r w:rsidR="00B268F9">
        <w:rPr>
          <w:rFonts w:ascii="Times New Roman" w:hAnsi="Times New Roman" w:cs="Times New Roman"/>
        </w:rPr>
        <w:t>explicit</w:t>
      </w:r>
      <w:r w:rsidR="008E1CE6" w:rsidRPr="008E1CE6">
        <w:rPr>
          <w:rFonts w:ascii="Times New Roman" w:hAnsi="Times New Roman" w:cs="Times New Roman"/>
        </w:rPr>
        <w:t xml:space="preserve"> Lower MSD </w:t>
      </w:r>
      <w:r w:rsidR="00722B6B">
        <w:rPr>
          <w:rFonts w:ascii="Times New Roman" w:hAnsi="Times New Roman" w:cs="Times New Roman"/>
        </w:rPr>
        <w:t xml:space="preserve">capability </w:t>
      </w:r>
      <w:r w:rsidR="008E1CE6" w:rsidRPr="008E1CE6">
        <w:rPr>
          <w:rFonts w:ascii="Times New Roman" w:hAnsi="Times New Roman" w:cs="Times New Roman"/>
        </w:rPr>
        <w:t xml:space="preserve">threshold(s) are necessary. With unified and </w:t>
      </w:r>
      <w:r w:rsidR="00B268F9">
        <w:rPr>
          <w:rFonts w:ascii="Times New Roman" w:hAnsi="Times New Roman" w:cs="Times New Roman"/>
        </w:rPr>
        <w:t>explicit</w:t>
      </w:r>
      <w:r w:rsidR="008E1CE6" w:rsidRPr="008E1CE6">
        <w:rPr>
          <w:rFonts w:ascii="Times New Roman" w:hAnsi="Times New Roman" w:cs="Times New Roman"/>
        </w:rPr>
        <w:t xml:space="preserve"> threshold(s</w:t>
      </w:r>
      <w:r w:rsidR="008E1CE6" w:rsidRPr="008E1CE6">
        <w:rPr>
          <w:rFonts w:ascii="Times New Roman" w:hAnsi="Times New Roman" w:cs="Times New Roman" w:hint="eastAsia"/>
        </w:rPr>
        <w:t>)</w:t>
      </w:r>
      <w:r w:rsidR="008E1CE6" w:rsidRPr="008E1CE6">
        <w:rPr>
          <w:rFonts w:ascii="Times New Roman" w:hAnsi="Times New Roman" w:cs="Times New Roman"/>
        </w:rPr>
        <w:t xml:space="preserve">, </w:t>
      </w:r>
      <w:r w:rsidR="008E1CE6" w:rsidRPr="008E1CE6">
        <w:rPr>
          <w:rFonts w:ascii="Times New Roman" w:hAnsi="Times New Roman" w:cs="Times New Roman" w:hint="eastAsia"/>
        </w:rPr>
        <w:t>ge</w:t>
      </w:r>
      <w:r w:rsidR="008E1CE6" w:rsidRPr="008E1CE6">
        <w:rPr>
          <w:rFonts w:ascii="Times New Roman" w:hAnsi="Times New Roman" w:cs="Times New Roman"/>
        </w:rPr>
        <w:t xml:space="preserve">nerally speaking if the actual MSD is larger than </w:t>
      </w:r>
      <w:r w:rsidR="00722B6B">
        <w:rPr>
          <w:rFonts w:ascii="Times New Roman" w:hAnsi="Times New Roman" w:cs="Times New Roman"/>
        </w:rPr>
        <w:t xml:space="preserve">the </w:t>
      </w:r>
      <w:r w:rsidR="008E1CE6" w:rsidRPr="008E1CE6">
        <w:rPr>
          <w:rFonts w:ascii="Times New Roman" w:hAnsi="Times New Roman" w:cs="Times New Roman"/>
        </w:rPr>
        <w:t>threshold(s)</w:t>
      </w:r>
      <w:r>
        <w:rPr>
          <w:rFonts w:ascii="Times New Roman" w:hAnsi="Times New Roman" w:cs="Times New Roman"/>
        </w:rPr>
        <w:t xml:space="preserve"> for a band combination</w:t>
      </w:r>
      <w:r w:rsidR="008E1CE6" w:rsidRPr="008E1CE6">
        <w:rPr>
          <w:rFonts w:ascii="Times New Roman" w:hAnsi="Times New Roman" w:cs="Times New Roman"/>
        </w:rPr>
        <w:t xml:space="preserve">, UE </w:t>
      </w:r>
      <w:r>
        <w:rPr>
          <w:rFonts w:ascii="Times New Roman" w:hAnsi="Times New Roman" w:cs="Times New Roman"/>
        </w:rPr>
        <w:t xml:space="preserve">is considered as incapable of this capability, consequently </w:t>
      </w:r>
      <w:r w:rsidR="008E1CE6" w:rsidRPr="008E1CE6">
        <w:rPr>
          <w:rFonts w:ascii="Times New Roman" w:hAnsi="Times New Roman" w:cs="Times New Roman"/>
        </w:rPr>
        <w:t xml:space="preserve">does not </w:t>
      </w:r>
      <w:r>
        <w:rPr>
          <w:rFonts w:ascii="Times New Roman" w:hAnsi="Times New Roman" w:cs="Times New Roman"/>
        </w:rPr>
        <w:t>have</w:t>
      </w:r>
      <w:r w:rsidR="008E1CE6" w:rsidRPr="008E1CE6">
        <w:rPr>
          <w:rFonts w:ascii="Times New Roman" w:hAnsi="Times New Roman" w:cs="Times New Roman"/>
        </w:rPr>
        <w:t xml:space="preserve"> to storage the values </w:t>
      </w:r>
      <w:r w:rsidR="00956CDA">
        <w:rPr>
          <w:rFonts w:ascii="Times New Roman" w:hAnsi="Times New Roman" w:cs="Times New Roman"/>
        </w:rPr>
        <w:t>into</w:t>
      </w:r>
      <w:r w:rsidR="008E1CE6">
        <w:rPr>
          <w:rFonts w:ascii="Times New Roman" w:hAnsi="Times New Roman" w:cs="Times New Roman"/>
        </w:rPr>
        <w:t xml:space="preserve"> UE memory </w:t>
      </w:r>
      <w:r w:rsidR="008E1CE6" w:rsidRPr="008E1CE6">
        <w:rPr>
          <w:rFonts w:ascii="Times New Roman" w:hAnsi="Times New Roman" w:cs="Times New Roman"/>
        </w:rPr>
        <w:t xml:space="preserve">and indicate </w:t>
      </w:r>
      <w:r w:rsidR="008E1CE6">
        <w:rPr>
          <w:rFonts w:ascii="Times New Roman" w:hAnsi="Times New Roman" w:cs="Times New Roman"/>
        </w:rPr>
        <w:t>t</w:t>
      </w:r>
      <w:r w:rsidR="005061D6">
        <w:rPr>
          <w:rFonts w:ascii="Times New Roman" w:hAnsi="Times New Roman" w:cs="Times New Roman"/>
        </w:rPr>
        <w:t>he capability and values</w:t>
      </w:r>
      <w:r w:rsidR="008E1CE6">
        <w:rPr>
          <w:rFonts w:ascii="Times New Roman" w:hAnsi="Times New Roman" w:cs="Times New Roman"/>
        </w:rPr>
        <w:t xml:space="preserve"> </w:t>
      </w:r>
      <w:r w:rsidR="008935B3">
        <w:rPr>
          <w:rFonts w:ascii="Times New Roman" w:hAnsi="Times New Roman" w:cs="Times New Roman"/>
        </w:rPr>
        <w:t>to network</w:t>
      </w:r>
      <w:r w:rsidR="007E5741">
        <w:rPr>
          <w:rFonts w:ascii="Times New Roman" w:hAnsi="Times New Roman" w:cs="Times New Roman"/>
        </w:rPr>
        <w:t xml:space="preserve">; </w:t>
      </w:r>
      <w:r w:rsidR="005061D6">
        <w:rPr>
          <w:rFonts w:ascii="Times New Roman" w:hAnsi="Times New Roman" w:cs="Times New Roman"/>
        </w:rPr>
        <w:t>W</w:t>
      </w:r>
      <w:r w:rsidR="008E1CE6" w:rsidRPr="008E1CE6">
        <w:rPr>
          <w:rFonts w:ascii="Times New Roman" w:hAnsi="Times New Roman" w:cs="Times New Roman"/>
        </w:rPr>
        <w:t xml:space="preserve">ithout </w:t>
      </w:r>
      <w:r w:rsidR="00B268F9">
        <w:rPr>
          <w:rFonts w:ascii="Times New Roman" w:hAnsi="Times New Roman" w:cs="Times New Roman"/>
        </w:rPr>
        <w:t xml:space="preserve">explicit </w:t>
      </w:r>
      <w:r w:rsidR="008E1CE6" w:rsidRPr="008E1CE6">
        <w:rPr>
          <w:rFonts w:ascii="Times New Roman" w:hAnsi="Times New Roman" w:cs="Times New Roman"/>
        </w:rPr>
        <w:t>threshold(s), engineers have to storage a mass of MSD values into the UE memory, without even knowing what this capability mean</w:t>
      </w:r>
      <w:r w:rsidR="008E1CE6" w:rsidRPr="008E1CE6">
        <w:rPr>
          <w:rFonts w:ascii="Times New Roman" w:hAnsi="Times New Roman" w:cs="Times New Roman"/>
        </w:rPr>
        <w:t>（</w:t>
      </w:r>
      <w:r w:rsidR="008E1CE6" w:rsidRPr="008E1CE6">
        <w:rPr>
          <w:rFonts w:ascii="Times New Roman" w:hAnsi="Times New Roman" w:cs="Times New Roman"/>
        </w:rPr>
        <w:t>what the logic behind this</w:t>
      </w:r>
      <w:r w:rsidR="00E06B6D">
        <w:rPr>
          <w:rFonts w:ascii="Times New Roman" w:hAnsi="Times New Roman" w:cs="Times New Roman" w:hint="eastAsia"/>
        </w:rPr>
        <w:t>）</w:t>
      </w:r>
      <w:r w:rsidR="007E5741">
        <w:rPr>
          <w:rFonts w:ascii="Times New Roman" w:hAnsi="Times New Roman" w:cs="Times New Roman" w:hint="eastAsia"/>
        </w:rPr>
        <w:t>,</w:t>
      </w:r>
      <w:r w:rsidR="007E5741">
        <w:rPr>
          <w:rFonts w:ascii="Times New Roman" w:hAnsi="Times New Roman" w:cs="Times New Roman"/>
        </w:rPr>
        <w:t xml:space="preserve"> </w:t>
      </w:r>
      <w:r w:rsidR="008E1CE6" w:rsidRPr="008E1CE6">
        <w:rPr>
          <w:rFonts w:ascii="Times New Roman" w:hAnsi="Times New Roman" w:cs="Times New Roman"/>
        </w:rPr>
        <w:t xml:space="preserve">they are helpless of judging which MSD values are supposed to be stored and which are not necessary, but have to store all the values which </w:t>
      </w:r>
      <w:r w:rsidR="007E5741">
        <w:rPr>
          <w:rFonts w:ascii="Times New Roman" w:hAnsi="Times New Roman" w:cs="Times New Roman"/>
        </w:rPr>
        <w:t xml:space="preserve">actually </w:t>
      </w:r>
      <w:r w:rsidR="008E1CE6" w:rsidRPr="008E1CE6">
        <w:rPr>
          <w:rFonts w:ascii="Times New Roman" w:hAnsi="Times New Roman" w:cs="Times New Roman"/>
        </w:rPr>
        <w:t xml:space="preserve">is a waste of </w:t>
      </w:r>
      <w:r w:rsidR="007E5741">
        <w:rPr>
          <w:rFonts w:ascii="Times New Roman" w:hAnsi="Times New Roman" w:cs="Times New Roman"/>
        </w:rPr>
        <w:t xml:space="preserve">efforts and </w:t>
      </w:r>
      <w:r w:rsidR="008E1CE6" w:rsidRPr="008E1CE6">
        <w:rPr>
          <w:rFonts w:ascii="Times New Roman" w:hAnsi="Times New Roman" w:cs="Times New Roman"/>
        </w:rPr>
        <w:t>UE resources. For example if the specified MSD is 30 dB while the actual MSD is 25, UE w</w:t>
      </w:r>
      <w:r w:rsidR="00BA2100">
        <w:rPr>
          <w:rFonts w:ascii="Times New Roman" w:hAnsi="Times New Roman" w:cs="Times New Roman"/>
        </w:rPr>
        <w:t>ould restore and report 25dB</w:t>
      </w:r>
      <w:r w:rsidR="008E1CE6" w:rsidRPr="008E1CE6">
        <w:rPr>
          <w:rFonts w:ascii="Times New Roman" w:hAnsi="Times New Roman" w:cs="Times New Roman"/>
        </w:rPr>
        <w:t xml:space="preserve"> corresponding </w:t>
      </w:r>
      <w:r w:rsidR="008935B3">
        <w:rPr>
          <w:rFonts w:ascii="Times New Roman" w:hAnsi="Times New Roman" w:cs="Times New Roman"/>
        </w:rPr>
        <w:t xml:space="preserve">capability </w:t>
      </w:r>
      <w:r w:rsidR="00BA2100">
        <w:rPr>
          <w:rFonts w:ascii="Times New Roman" w:hAnsi="Times New Roman" w:cs="Times New Roman"/>
        </w:rPr>
        <w:t xml:space="preserve">class </w:t>
      </w:r>
      <w:r w:rsidR="007E5741">
        <w:rPr>
          <w:rFonts w:ascii="Times New Roman" w:hAnsi="Times New Roman" w:cs="Times New Roman"/>
        </w:rPr>
        <w:t>which</w:t>
      </w:r>
      <w:r w:rsidR="008E1CE6" w:rsidRPr="008E1CE6">
        <w:rPr>
          <w:rFonts w:ascii="Times New Roman" w:hAnsi="Times New Roman" w:cs="Times New Roman"/>
        </w:rPr>
        <w:t xml:space="preserve"> is </w:t>
      </w:r>
      <w:r w:rsidR="00217606">
        <w:rPr>
          <w:rFonts w:ascii="Times New Roman" w:hAnsi="Times New Roman" w:cs="Times New Roman"/>
        </w:rPr>
        <w:t>meaningless since it is anticipated</w:t>
      </w:r>
      <w:r w:rsidR="008E1CE6" w:rsidRPr="008E1CE6">
        <w:rPr>
          <w:rFonts w:ascii="Times New Roman" w:hAnsi="Times New Roman" w:cs="Times New Roman"/>
        </w:rPr>
        <w:t xml:space="preserve"> </w:t>
      </w:r>
      <w:r w:rsidR="00217606">
        <w:rPr>
          <w:rFonts w:ascii="Times New Roman" w:hAnsi="Times New Roman" w:cs="Times New Roman"/>
        </w:rPr>
        <w:t xml:space="preserve">that </w:t>
      </w:r>
      <w:r w:rsidR="008E1CE6" w:rsidRPr="008E1CE6">
        <w:rPr>
          <w:rFonts w:ascii="Times New Roman" w:hAnsi="Times New Roman" w:cs="Times New Roman"/>
        </w:rPr>
        <w:t xml:space="preserve">network still have concern on deploying this combo. </w:t>
      </w:r>
      <w:r w:rsidR="00BA2100">
        <w:rPr>
          <w:rFonts w:ascii="Times New Roman" w:hAnsi="Times New Roman" w:cs="Times New Roman"/>
        </w:rPr>
        <w:t>W</w:t>
      </w:r>
      <w:r w:rsidR="008E1CE6" w:rsidRPr="008E1CE6">
        <w:rPr>
          <w:rFonts w:ascii="Times New Roman" w:hAnsi="Times New Roman" w:cs="Times New Roman"/>
        </w:rPr>
        <w:t>e understand the intention might be giving network maximum f</w:t>
      </w:r>
      <w:r w:rsidR="007E5741">
        <w:rPr>
          <w:rFonts w:ascii="Times New Roman" w:hAnsi="Times New Roman" w:cs="Times New Roman"/>
        </w:rPr>
        <w:t>l</w:t>
      </w:r>
      <w:r w:rsidR="00BA2100">
        <w:rPr>
          <w:rFonts w:ascii="Times New Roman" w:hAnsi="Times New Roman" w:cs="Times New Roman"/>
        </w:rPr>
        <w:t xml:space="preserve">exibility on scheduling, however </w:t>
      </w:r>
      <w:r w:rsidR="008E1CE6" w:rsidRPr="008E1CE6">
        <w:rPr>
          <w:rFonts w:ascii="Times New Roman" w:hAnsi="Times New Roman" w:cs="Times New Roman"/>
        </w:rPr>
        <w:t xml:space="preserve">it indeed do harm to UE side, </w:t>
      </w:r>
      <w:r w:rsidR="00F41AF1">
        <w:rPr>
          <w:rFonts w:ascii="Times New Roman" w:hAnsi="Times New Roman" w:cs="Times New Roman"/>
        </w:rPr>
        <w:t xml:space="preserve">while meaningless values reported to NW also burdens the NW side, </w:t>
      </w:r>
      <w:r w:rsidR="007E5741">
        <w:rPr>
          <w:rFonts w:ascii="Times New Roman" w:hAnsi="Times New Roman" w:cs="Times New Roman"/>
        </w:rPr>
        <w:t>it should be noted that</w:t>
      </w:r>
      <w:r w:rsidR="008E1CE6" w:rsidRPr="008E1CE6">
        <w:rPr>
          <w:rFonts w:ascii="Times New Roman" w:hAnsi="Times New Roman" w:cs="Times New Roman"/>
        </w:rPr>
        <w:t xml:space="preserve"> </w:t>
      </w:r>
      <w:r w:rsidR="007E5741">
        <w:rPr>
          <w:rFonts w:ascii="Times New Roman" w:hAnsi="Times New Roman" w:cs="Times New Roman"/>
        </w:rPr>
        <w:t>the</w:t>
      </w:r>
      <w:r w:rsidR="008E1CE6" w:rsidRPr="008E1CE6">
        <w:rPr>
          <w:rFonts w:ascii="Times New Roman" w:hAnsi="Times New Roman" w:cs="Times New Roman"/>
        </w:rPr>
        <w:t xml:space="preserve"> b</w:t>
      </w:r>
      <w:r w:rsidR="007E5741">
        <w:rPr>
          <w:rFonts w:ascii="Times New Roman" w:hAnsi="Times New Roman" w:cs="Times New Roman"/>
        </w:rPr>
        <w:t xml:space="preserve">enefit </w:t>
      </w:r>
      <w:r w:rsidR="004D57F7">
        <w:rPr>
          <w:rFonts w:ascii="Times New Roman" w:hAnsi="Times New Roman" w:cs="Times New Roman"/>
        </w:rPr>
        <w:t xml:space="preserve">of this capability </w:t>
      </w:r>
      <w:r w:rsidR="007E5741">
        <w:rPr>
          <w:rFonts w:ascii="Times New Roman" w:hAnsi="Times New Roman" w:cs="Times New Roman"/>
        </w:rPr>
        <w:t>between UE side and NW side should be balanced.</w:t>
      </w:r>
      <w:r w:rsidR="00FF1CBC">
        <w:rPr>
          <w:rFonts w:ascii="Times New Roman" w:hAnsi="Times New Roman" w:cs="Times New Roman"/>
        </w:rPr>
        <w:t xml:space="preserve"> We further refine our proposal of</w:t>
      </w:r>
      <w:r w:rsidR="00FF1CBC" w:rsidRPr="006E1B60">
        <w:rPr>
          <w:rFonts w:ascii="Times New Roman" w:hAnsi="Times New Roman" w:cs="Times New Roman"/>
        </w:rPr>
        <w:t xml:space="preserve"> last </w:t>
      </w:r>
      <w:r w:rsidR="00FF1CBC">
        <w:rPr>
          <w:rFonts w:ascii="Times New Roman" w:hAnsi="Times New Roman" w:cs="Times New Roman"/>
        </w:rPr>
        <w:t xml:space="preserve">meeting as </w:t>
      </w:r>
      <w:r w:rsidR="006E1B60" w:rsidRPr="006E1B60">
        <w:rPr>
          <w:rFonts w:ascii="Times New Roman" w:hAnsi="Times New Roman" w:cs="Times New Roman"/>
        </w:rPr>
        <w:t>below</w:t>
      </w:r>
      <w:r w:rsidR="00FF1CBC">
        <w:rPr>
          <w:rFonts w:ascii="Times New Roman" w:hAnsi="Times New Roman" w:cs="Times New Roman"/>
        </w:rPr>
        <w:t>.</w:t>
      </w:r>
    </w:p>
    <w:p w14:paraId="19D48589" w14:textId="794B9E0B" w:rsidR="008E1CE6" w:rsidRDefault="007E5741" w:rsidP="00775220">
      <w:pPr>
        <w:pStyle w:val="a0"/>
        <w:rPr>
          <w:rFonts w:ascii="Times New Roman" w:hAnsi="Times New Roman" w:cs="Times New Roman"/>
          <w:b/>
          <w:i/>
          <w:lang w:val="en-GB"/>
        </w:rPr>
      </w:pPr>
      <w:r w:rsidRPr="00CD77D1">
        <w:rPr>
          <w:rFonts w:ascii="Times New Roman" w:hAnsi="Times New Roman" w:cs="Times New Roman"/>
          <w:b/>
          <w:i/>
          <w:lang w:val="en-GB"/>
        </w:rPr>
        <w:t>Observation</w:t>
      </w:r>
      <w:r w:rsidR="006B10C6">
        <w:rPr>
          <w:rFonts w:ascii="Times New Roman" w:hAnsi="Times New Roman" w:cs="Times New Roman"/>
          <w:b/>
          <w:i/>
          <w:lang w:val="en-GB"/>
        </w:rPr>
        <w:t xml:space="preserve"> 8</w:t>
      </w:r>
      <w:r w:rsidRPr="00CD77D1">
        <w:rPr>
          <w:rFonts w:ascii="Times New Roman" w:hAnsi="Times New Roman" w:cs="Times New Roman"/>
          <w:b/>
          <w:i/>
          <w:lang w:val="en-GB"/>
        </w:rPr>
        <w:t xml:space="preserve">: </w:t>
      </w:r>
      <w:r w:rsidR="004D57F7">
        <w:rPr>
          <w:rFonts w:ascii="Times New Roman" w:hAnsi="Times New Roman" w:cs="Times New Roman"/>
          <w:b/>
          <w:i/>
          <w:lang w:val="en-GB"/>
        </w:rPr>
        <w:t>Either n</w:t>
      </w:r>
      <w:r w:rsidR="00CD77D1">
        <w:rPr>
          <w:rFonts w:ascii="Times New Roman" w:hAnsi="Times New Roman" w:cs="Times New Roman"/>
          <w:b/>
          <w:i/>
          <w:lang w:val="en-GB"/>
        </w:rPr>
        <w:t>o Lower MSD threshold</w:t>
      </w:r>
      <w:r w:rsidR="00BA2100">
        <w:rPr>
          <w:rFonts w:ascii="Times New Roman" w:hAnsi="Times New Roman" w:cs="Times New Roman"/>
          <w:b/>
          <w:i/>
          <w:lang w:val="en-GB"/>
        </w:rPr>
        <w:t>(s),</w:t>
      </w:r>
      <w:r w:rsidR="00CD77D1">
        <w:rPr>
          <w:rFonts w:ascii="Times New Roman" w:hAnsi="Times New Roman" w:cs="Times New Roman"/>
          <w:b/>
          <w:i/>
          <w:lang w:val="en-GB"/>
        </w:rPr>
        <w:t xml:space="preserve"> or Lower MSD threshold</w:t>
      </w:r>
      <w:r w:rsidR="004D57F7">
        <w:rPr>
          <w:rFonts w:ascii="Times New Roman" w:hAnsi="Times New Roman" w:cs="Times New Roman"/>
          <w:b/>
          <w:i/>
          <w:lang w:val="en-GB"/>
        </w:rPr>
        <w:t>(s)</w:t>
      </w:r>
      <w:r w:rsidR="00CD77D1">
        <w:rPr>
          <w:rFonts w:ascii="Times New Roman" w:hAnsi="Times New Roman" w:cs="Times New Roman"/>
          <w:b/>
          <w:i/>
          <w:lang w:val="en-GB"/>
        </w:rPr>
        <w:t xml:space="preserve"> could be configured </w:t>
      </w:r>
      <w:r w:rsidR="008935B3">
        <w:rPr>
          <w:rFonts w:ascii="Times New Roman" w:hAnsi="Times New Roman" w:cs="Times New Roman"/>
          <w:b/>
          <w:i/>
          <w:lang w:val="en-GB"/>
        </w:rPr>
        <w:t xml:space="preserve">flexibly </w:t>
      </w:r>
      <w:r w:rsidR="00CD77D1">
        <w:rPr>
          <w:rFonts w:ascii="Times New Roman" w:hAnsi="Times New Roman" w:cs="Times New Roman"/>
          <w:b/>
          <w:i/>
          <w:lang w:val="en-GB"/>
        </w:rPr>
        <w:t xml:space="preserve">by </w:t>
      </w:r>
      <w:r w:rsidR="00F07076">
        <w:rPr>
          <w:rFonts w:ascii="Times New Roman" w:hAnsi="Times New Roman" w:cs="Times New Roman"/>
          <w:b/>
          <w:i/>
          <w:lang w:val="en-GB"/>
        </w:rPr>
        <w:t xml:space="preserve">network, essentially </w:t>
      </w:r>
      <w:r w:rsidR="004D57F7">
        <w:rPr>
          <w:rFonts w:ascii="Times New Roman" w:hAnsi="Times New Roman" w:cs="Times New Roman"/>
          <w:b/>
          <w:i/>
          <w:lang w:val="en-GB"/>
        </w:rPr>
        <w:t>do harm to UE side</w:t>
      </w:r>
      <w:r w:rsidR="00F41AF1">
        <w:rPr>
          <w:rFonts w:ascii="Times New Roman" w:hAnsi="Times New Roman" w:cs="Times New Roman"/>
          <w:b/>
          <w:i/>
          <w:lang w:val="en-GB"/>
        </w:rPr>
        <w:t xml:space="preserve"> while also burden the NW side as well</w:t>
      </w:r>
      <w:r w:rsidR="004D57F7">
        <w:rPr>
          <w:rFonts w:ascii="Times New Roman" w:hAnsi="Times New Roman" w:cs="Times New Roman"/>
          <w:b/>
          <w:i/>
          <w:lang w:val="en-GB"/>
        </w:rPr>
        <w:t>.</w:t>
      </w:r>
      <w:r w:rsidR="000A7092">
        <w:rPr>
          <w:rFonts w:ascii="Times New Roman" w:hAnsi="Times New Roman" w:cs="Times New Roman"/>
          <w:b/>
          <w:i/>
          <w:lang w:val="en-GB"/>
        </w:rPr>
        <w:t xml:space="preserve"> Balance the benefit of Lower MSD</w:t>
      </w:r>
      <w:r w:rsidR="004D57F7">
        <w:rPr>
          <w:rFonts w:ascii="Times New Roman" w:hAnsi="Times New Roman" w:cs="Times New Roman"/>
          <w:b/>
          <w:i/>
          <w:lang w:val="en-GB"/>
        </w:rPr>
        <w:t xml:space="preserve"> capability between UE side and NW side should be </w:t>
      </w:r>
      <w:r w:rsidR="00BA2100">
        <w:rPr>
          <w:rFonts w:ascii="Times New Roman" w:hAnsi="Times New Roman" w:cs="Times New Roman"/>
          <w:b/>
          <w:i/>
          <w:lang w:val="en-GB"/>
        </w:rPr>
        <w:t>taken into account</w:t>
      </w:r>
      <w:r w:rsidR="004D57F7">
        <w:rPr>
          <w:rFonts w:ascii="Times New Roman" w:hAnsi="Times New Roman" w:cs="Times New Roman"/>
          <w:b/>
          <w:i/>
          <w:lang w:val="en-GB"/>
        </w:rPr>
        <w:t>.</w:t>
      </w:r>
    </w:p>
    <w:p w14:paraId="09139DDB" w14:textId="32E367B1" w:rsidR="008935B3" w:rsidRPr="008F0F57" w:rsidRDefault="004D57F7" w:rsidP="00775220">
      <w:pPr>
        <w:pStyle w:val="a0"/>
        <w:rPr>
          <w:rFonts w:ascii="Times New Roman" w:hAnsi="Times New Roman" w:cs="Times New Roman"/>
          <w:b/>
          <w:i/>
          <w:lang w:val="en-GB"/>
        </w:rPr>
      </w:pPr>
      <w:r w:rsidRPr="008F0F57">
        <w:rPr>
          <w:rFonts w:ascii="Times New Roman" w:hAnsi="Times New Roman" w:cs="Times New Roman"/>
          <w:b/>
          <w:i/>
          <w:lang w:val="en-GB"/>
        </w:rPr>
        <w:t>Proposal</w:t>
      </w:r>
      <w:r w:rsidR="008F0F57">
        <w:rPr>
          <w:rFonts w:ascii="Times New Roman" w:hAnsi="Times New Roman" w:cs="Times New Roman"/>
          <w:b/>
          <w:i/>
          <w:lang w:val="en-GB"/>
        </w:rPr>
        <w:t xml:space="preserve"> 5</w:t>
      </w:r>
      <w:r w:rsidRPr="008F0F57">
        <w:rPr>
          <w:rFonts w:ascii="Times New Roman" w:hAnsi="Times New Roman" w:cs="Times New Roman"/>
          <w:b/>
          <w:i/>
          <w:lang w:val="en-GB"/>
        </w:rPr>
        <w:t xml:space="preserve">: </w:t>
      </w:r>
      <w:r w:rsidR="00B268F9" w:rsidRPr="008F0F57">
        <w:rPr>
          <w:rFonts w:ascii="Times New Roman" w:hAnsi="Times New Roman" w:cs="Times New Roman"/>
          <w:b/>
          <w:i/>
          <w:lang w:val="en-GB"/>
        </w:rPr>
        <w:t>Explicit</w:t>
      </w:r>
      <w:r w:rsidRPr="008F0F57">
        <w:rPr>
          <w:rFonts w:ascii="Times New Roman" w:hAnsi="Times New Roman" w:cs="Times New Roman"/>
          <w:b/>
          <w:i/>
          <w:lang w:val="en-GB"/>
        </w:rPr>
        <w:t xml:space="preserve"> Lower MSD capability threshold(s)</w:t>
      </w:r>
      <w:r w:rsidR="000A7092" w:rsidRPr="008F0F57">
        <w:rPr>
          <w:rFonts w:ascii="Times New Roman" w:hAnsi="Times New Roman" w:cs="Times New Roman"/>
          <w:b/>
          <w:i/>
          <w:lang w:val="en-GB"/>
        </w:rPr>
        <w:t xml:space="preserve"> </w:t>
      </w:r>
      <w:r w:rsidR="00E503F1" w:rsidRPr="008F0F57">
        <w:rPr>
          <w:rFonts w:ascii="Times New Roman" w:hAnsi="Times New Roman" w:cs="Times New Roman"/>
          <w:b/>
          <w:i/>
          <w:lang w:val="en-GB"/>
        </w:rPr>
        <w:t xml:space="preserve">should be </w:t>
      </w:r>
      <w:r w:rsidR="008F0F57">
        <w:rPr>
          <w:rFonts w:ascii="Times New Roman" w:hAnsi="Times New Roman" w:cs="Times New Roman"/>
          <w:b/>
          <w:i/>
          <w:lang w:val="en-GB"/>
        </w:rPr>
        <w:t>pre</w:t>
      </w:r>
      <w:r w:rsidR="00E503F1" w:rsidRPr="008F0F57">
        <w:rPr>
          <w:rFonts w:ascii="Times New Roman" w:hAnsi="Times New Roman" w:cs="Times New Roman"/>
          <w:b/>
          <w:i/>
          <w:lang w:val="en-GB"/>
        </w:rPr>
        <w:t>defined</w:t>
      </w:r>
      <w:r w:rsidR="00541DB6">
        <w:rPr>
          <w:rFonts w:ascii="Times New Roman" w:hAnsi="Times New Roman" w:cs="Times New Roman"/>
          <w:b/>
          <w:i/>
          <w:lang w:val="en-GB"/>
        </w:rPr>
        <w:t xml:space="preserve">, captured </w:t>
      </w:r>
      <w:r w:rsidR="008F0F57">
        <w:rPr>
          <w:rFonts w:ascii="Times New Roman" w:hAnsi="Times New Roman" w:cs="Times New Roman"/>
          <w:b/>
          <w:i/>
          <w:lang w:val="en-GB"/>
        </w:rPr>
        <w:t xml:space="preserve">in RAN2 or RAN4 </w:t>
      </w:r>
      <w:r w:rsidR="00E45A5E">
        <w:rPr>
          <w:rFonts w:ascii="Times New Roman" w:hAnsi="Times New Roman" w:cs="Times New Roman"/>
          <w:b/>
          <w:i/>
          <w:lang w:val="en-GB"/>
        </w:rPr>
        <w:t xml:space="preserve">or both </w:t>
      </w:r>
      <w:r w:rsidR="008F0F57">
        <w:rPr>
          <w:rFonts w:ascii="Times New Roman" w:hAnsi="Times New Roman" w:cs="Times New Roman"/>
          <w:b/>
          <w:i/>
          <w:lang w:val="en-GB"/>
        </w:rPr>
        <w:lastRenderedPageBreak/>
        <w:t>need</w:t>
      </w:r>
      <w:r w:rsidR="00E45A5E">
        <w:rPr>
          <w:rFonts w:ascii="Times New Roman" w:hAnsi="Times New Roman" w:cs="Times New Roman"/>
          <w:b/>
          <w:i/>
          <w:lang w:val="en-GB"/>
        </w:rPr>
        <w:t>s</w:t>
      </w:r>
      <w:r w:rsidR="008F0F57">
        <w:rPr>
          <w:rFonts w:ascii="Times New Roman" w:hAnsi="Times New Roman" w:cs="Times New Roman"/>
          <w:b/>
          <w:i/>
          <w:lang w:val="en-GB"/>
        </w:rPr>
        <w:t xml:space="preserve"> further discussion in future meetings</w:t>
      </w:r>
      <w:r w:rsidR="0086240D" w:rsidRPr="008F0F57">
        <w:rPr>
          <w:rFonts w:ascii="Times New Roman" w:hAnsi="Times New Roman" w:cs="Times New Roman"/>
          <w:b/>
          <w:i/>
          <w:lang w:val="en-GB"/>
        </w:rPr>
        <w:t>.</w:t>
      </w:r>
      <w:r w:rsidR="008F0F57" w:rsidRPr="008F0F57">
        <w:rPr>
          <w:rFonts w:ascii="Times New Roman" w:hAnsi="Times New Roman" w:cs="Times New Roman"/>
          <w:b/>
          <w:i/>
          <w:lang w:val="en-GB"/>
        </w:rPr>
        <w:t xml:space="preserve"> </w:t>
      </w:r>
      <w:r w:rsidR="008F0F57">
        <w:rPr>
          <w:rFonts w:ascii="Times New Roman" w:hAnsi="Times New Roman" w:cs="Times New Roman"/>
          <w:b/>
          <w:i/>
          <w:lang w:val="en-GB"/>
        </w:rPr>
        <w:t>Lower MSD threshold(s)</w:t>
      </w:r>
      <w:r w:rsidR="00E45A5E">
        <w:rPr>
          <w:rFonts w:ascii="Times New Roman" w:hAnsi="Times New Roman" w:cs="Times New Roman"/>
          <w:b/>
          <w:i/>
          <w:lang w:val="en-GB"/>
        </w:rPr>
        <w:t xml:space="preserve"> </w:t>
      </w:r>
      <w:r w:rsidR="00121582">
        <w:rPr>
          <w:rFonts w:ascii="Times New Roman" w:hAnsi="Times New Roman" w:cs="Times New Roman"/>
          <w:b/>
          <w:i/>
          <w:lang w:val="en-GB"/>
        </w:rPr>
        <w:t>are not supposed to be</w:t>
      </w:r>
      <w:r w:rsidR="00E45A5E">
        <w:rPr>
          <w:rFonts w:ascii="Times New Roman" w:hAnsi="Times New Roman" w:cs="Times New Roman"/>
          <w:b/>
          <w:i/>
          <w:lang w:val="en-GB"/>
        </w:rPr>
        <w:t xml:space="preserve"> flexibly</w:t>
      </w:r>
      <w:r w:rsidR="008F0F57">
        <w:rPr>
          <w:rFonts w:ascii="Times New Roman" w:hAnsi="Times New Roman" w:cs="Times New Roman"/>
          <w:b/>
          <w:i/>
          <w:lang w:val="en-GB"/>
        </w:rPr>
        <w:t xml:space="preserve"> configured </w:t>
      </w:r>
      <w:r w:rsidR="00541DB6">
        <w:rPr>
          <w:rFonts w:ascii="Times New Roman" w:hAnsi="Times New Roman" w:cs="Times New Roman"/>
          <w:b/>
          <w:i/>
          <w:lang w:val="en-GB"/>
        </w:rPr>
        <w:t xml:space="preserve">from </w:t>
      </w:r>
      <w:r w:rsidR="008F0F57">
        <w:rPr>
          <w:rFonts w:ascii="Times New Roman" w:hAnsi="Times New Roman" w:cs="Times New Roman"/>
          <w:b/>
          <w:i/>
          <w:lang w:val="en-GB"/>
        </w:rPr>
        <w:t>NW</w:t>
      </w:r>
      <w:r w:rsidR="00541DB6">
        <w:rPr>
          <w:rFonts w:ascii="Times New Roman" w:hAnsi="Times New Roman" w:cs="Times New Roman"/>
          <w:b/>
          <w:i/>
          <w:lang w:val="en-GB"/>
        </w:rPr>
        <w:t xml:space="preserve"> to UE</w:t>
      </w:r>
      <w:r w:rsidR="008F0F57">
        <w:rPr>
          <w:rFonts w:ascii="Times New Roman" w:hAnsi="Times New Roman" w:cs="Times New Roman"/>
          <w:b/>
          <w:i/>
          <w:lang w:val="en-GB"/>
        </w:rPr>
        <w:t>.</w:t>
      </w:r>
    </w:p>
    <w:p w14:paraId="509BA02B" w14:textId="77777777" w:rsidR="00262B03" w:rsidRPr="00FF4A29" w:rsidRDefault="00262B03" w:rsidP="00775220">
      <w:pPr>
        <w:pStyle w:val="a0"/>
        <w:rPr>
          <w:rFonts w:ascii="Times New Roman" w:hAnsi="Times New Roman" w:cs="Times New Roman"/>
          <w:b/>
          <w:i/>
          <w:u w:val="single"/>
          <w:lang w:val="en-GB"/>
        </w:rPr>
      </w:pPr>
    </w:p>
    <w:p w14:paraId="7D5C61A4" w14:textId="77777777" w:rsidR="0086240D" w:rsidRPr="00276649" w:rsidRDefault="0086240D" w:rsidP="00775220">
      <w:pPr>
        <w:pStyle w:val="a0"/>
        <w:rPr>
          <w:rFonts w:ascii="Times New Roman" w:hAnsi="Times New Roman" w:cs="Times New Roman"/>
          <w:lang w:val="en-GB"/>
        </w:rPr>
      </w:pPr>
    </w:p>
    <w:p w14:paraId="5C1AD07B" w14:textId="77777777" w:rsidR="00262B03" w:rsidRPr="001A6A2C" w:rsidRDefault="006B3C51" w:rsidP="00262B03">
      <w:pPr>
        <w:pStyle w:val="a0"/>
        <w:rPr>
          <w:rFonts w:ascii="Arial" w:hAnsi="Arial" w:cs="Arial"/>
          <w:sz w:val="24"/>
          <w:szCs w:val="24"/>
          <w:u w:val="single"/>
        </w:rPr>
      </w:pPr>
      <w:r w:rsidRPr="001A6A2C">
        <w:rPr>
          <w:rFonts w:ascii="Arial" w:hAnsi="Arial" w:cs="Arial"/>
          <w:sz w:val="24"/>
          <w:szCs w:val="24"/>
          <w:u w:val="single"/>
        </w:rPr>
        <w:t>2.3</w:t>
      </w:r>
      <w:r w:rsidR="002B7938">
        <w:rPr>
          <w:rFonts w:ascii="Arial" w:hAnsi="Arial" w:cs="Arial"/>
          <w:sz w:val="24"/>
          <w:szCs w:val="24"/>
          <w:u w:val="single"/>
        </w:rPr>
        <w:t>.2</w:t>
      </w:r>
      <w:r w:rsidR="00262B03" w:rsidRPr="001A6A2C">
        <w:rPr>
          <w:rFonts w:ascii="Arial" w:hAnsi="Arial" w:cs="Arial"/>
          <w:sz w:val="24"/>
          <w:szCs w:val="24"/>
          <w:u w:val="single"/>
        </w:rPr>
        <w:t xml:space="preserve"> Absolute or relative threshold(s)? Single threshold or multiple threshold(s)</w:t>
      </w:r>
    </w:p>
    <w:p w14:paraId="0BBCDAED" w14:textId="1740E22E" w:rsidR="002B7938" w:rsidRPr="002B7938" w:rsidRDefault="00D13598" w:rsidP="00775220">
      <w:pPr>
        <w:pStyle w:val="a0"/>
        <w:rPr>
          <w:rFonts w:ascii="Times New Roman" w:hAnsi="Times New Roman" w:cs="Times New Roman"/>
        </w:rPr>
      </w:pPr>
      <w:r>
        <w:rPr>
          <w:rFonts w:ascii="Times New Roman" w:hAnsi="Times New Roman" w:cs="Times New Roman"/>
        </w:rPr>
        <w:t>Exact a</w:t>
      </w:r>
      <w:r w:rsidR="00015CE6">
        <w:rPr>
          <w:rFonts w:ascii="Times New Roman" w:hAnsi="Times New Roman" w:cs="Times New Roman"/>
        </w:rPr>
        <w:t>bsolute threshold(s)</w:t>
      </w:r>
      <w:r w:rsidR="004B2D8B">
        <w:rPr>
          <w:rFonts w:ascii="Times New Roman" w:hAnsi="Times New Roman" w:cs="Times New Roman"/>
        </w:rPr>
        <w:t xml:space="preserve"> is preferred, with which is more </w:t>
      </w:r>
      <w:r>
        <w:rPr>
          <w:rFonts w:ascii="Times New Roman" w:hAnsi="Times New Roman" w:cs="Times New Roman"/>
        </w:rPr>
        <w:t>convenient for network to deal with</w:t>
      </w:r>
      <w:r w:rsidR="004B2D8B">
        <w:rPr>
          <w:rFonts w:ascii="Times New Roman" w:hAnsi="Times New Roman" w:cs="Times New Roman"/>
        </w:rPr>
        <w:t xml:space="preserve"> the Lower MSD information</w:t>
      </w:r>
      <w:r w:rsidR="00A54CF1">
        <w:rPr>
          <w:rFonts w:ascii="Times New Roman" w:hAnsi="Times New Roman" w:cs="Times New Roman"/>
        </w:rPr>
        <w:t>, i.e. the improved MSD values could provide more direct information for NW</w:t>
      </w:r>
      <w:r w:rsidR="004B2D8B">
        <w:rPr>
          <w:rFonts w:ascii="Times New Roman" w:hAnsi="Times New Roman" w:cs="Times New Roman"/>
        </w:rPr>
        <w:t>. In contrast, if threshol</w:t>
      </w:r>
      <w:r w:rsidR="00FE45E5">
        <w:rPr>
          <w:rFonts w:ascii="Times New Roman" w:hAnsi="Times New Roman" w:cs="Times New Roman"/>
        </w:rPr>
        <w:t xml:space="preserve">d(s) is relative, </w:t>
      </w:r>
      <w:r w:rsidR="00A54CF1">
        <w:rPr>
          <w:rFonts w:ascii="Times New Roman" w:hAnsi="Times New Roman" w:cs="Times New Roman"/>
        </w:rPr>
        <w:t xml:space="preserve">NW may have to check the corresponding specified MSD since </w:t>
      </w:r>
      <w:r w:rsidR="00FE45E5">
        <w:rPr>
          <w:rFonts w:ascii="Times New Roman" w:hAnsi="Times New Roman" w:cs="Times New Roman"/>
        </w:rPr>
        <w:t xml:space="preserve">improved 10dB </w:t>
      </w:r>
      <w:r w:rsidR="00A54CF1">
        <w:rPr>
          <w:rFonts w:ascii="Times New Roman" w:hAnsi="Times New Roman" w:cs="Times New Roman"/>
        </w:rPr>
        <w:t>in contrast to</w:t>
      </w:r>
      <w:r w:rsidR="004B2D8B">
        <w:rPr>
          <w:rFonts w:ascii="Times New Roman" w:hAnsi="Times New Roman" w:cs="Times New Roman"/>
        </w:rPr>
        <w:t xml:space="preserve"> </w:t>
      </w:r>
      <w:r w:rsidR="00BE0AE0">
        <w:rPr>
          <w:rFonts w:ascii="Times New Roman" w:hAnsi="Times New Roman" w:cs="Times New Roman"/>
        </w:rPr>
        <w:t>35</w:t>
      </w:r>
      <w:r w:rsidR="00B839A3">
        <w:rPr>
          <w:rFonts w:ascii="Times New Roman" w:hAnsi="Times New Roman" w:cs="Times New Roman"/>
        </w:rPr>
        <w:t xml:space="preserve">dB </w:t>
      </w:r>
      <w:r w:rsidR="00BE0AE0">
        <w:rPr>
          <w:rFonts w:ascii="Times New Roman" w:hAnsi="Times New Roman" w:cs="Times New Roman"/>
        </w:rPr>
        <w:t>minimum</w:t>
      </w:r>
      <w:r w:rsidR="004B2D8B">
        <w:rPr>
          <w:rFonts w:ascii="Times New Roman" w:hAnsi="Times New Roman" w:cs="Times New Roman"/>
        </w:rPr>
        <w:t xml:space="preserve"> requirement</w:t>
      </w:r>
      <w:r w:rsidR="005D11A3">
        <w:rPr>
          <w:rFonts w:ascii="Times New Roman" w:hAnsi="Times New Roman" w:cs="Times New Roman"/>
        </w:rPr>
        <w:t xml:space="preserve">, definitely carries a different message compared to improved 10dB with </w:t>
      </w:r>
      <w:r w:rsidR="00924D45">
        <w:rPr>
          <w:rFonts w:ascii="Times New Roman" w:hAnsi="Times New Roman" w:cs="Times New Roman"/>
        </w:rPr>
        <w:t xml:space="preserve">10dB </w:t>
      </w:r>
      <w:r w:rsidR="00BE0AE0">
        <w:rPr>
          <w:rFonts w:ascii="Times New Roman" w:hAnsi="Times New Roman" w:cs="Times New Roman"/>
        </w:rPr>
        <w:t>minimum</w:t>
      </w:r>
      <w:r w:rsidR="005D11A3">
        <w:rPr>
          <w:rFonts w:ascii="Times New Roman" w:hAnsi="Times New Roman" w:cs="Times New Roman"/>
        </w:rPr>
        <w:t xml:space="preserve"> requirement, network may still have concern on the former one but be at ease with the latter. </w:t>
      </w:r>
      <w:r w:rsidR="008E5661">
        <w:rPr>
          <w:rFonts w:ascii="Times New Roman" w:hAnsi="Times New Roman" w:cs="Times New Roman"/>
        </w:rPr>
        <w:t>Furthermore, relative threshold(s) may require higher granularity per source, since the corresponding MSD improvement could be up to 32dB.</w:t>
      </w:r>
    </w:p>
    <w:p w14:paraId="46974662" w14:textId="2A496B6D" w:rsidR="00612C13" w:rsidRDefault="004B2967" w:rsidP="004C0244">
      <w:pPr>
        <w:pStyle w:val="a0"/>
        <w:rPr>
          <w:rFonts w:ascii="Times New Roman" w:hAnsi="Times New Roman" w:cs="Times New Roman"/>
        </w:rPr>
      </w:pPr>
      <w:r>
        <w:rPr>
          <w:rFonts w:ascii="Times New Roman" w:hAnsi="Times New Roman" w:cs="Times New Roman"/>
        </w:rPr>
        <w:t xml:space="preserve">In addition, </w:t>
      </w:r>
      <w:r w:rsidRPr="00140EA1">
        <w:rPr>
          <w:rFonts w:ascii="Times New Roman" w:hAnsi="Times New Roman" w:cs="Times New Roman"/>
        </w:rPr>
        <w:t xml:space="preserve">it is observed </w:t>
      </w:r>
      <w:r w:rsidR="00612C13" w:rsidRPr="00140EA1">
        <w:rPr>
          <w:rFonts w:ascii="Times New Roman" w:hAnsi="Times New Roman" w:cs="Times New Roman"/>
        </w:rPr>
        <w:t>from our MSD analysis [</w:t>
      </w:r>
      <w:r w:rsidR="00140EA1" w:rsidRPr="00140EA1">
        <w:rPr>
          <w:rFonts w:ascii="Times New Roman" w:hAnsi="Times New Roman" w:cs="Times New Roman"/>
        </w:rPr>
        <w:t>11</w:t>
      </w:r>
      <w:r w:rsidR="00612C13" w:rsidRPr="00140EA1">
        <w:rPr>
          <w:rFonts w:ascii="Times New Roman" w:hAnsi="Times New Roman" w:cs="Times New Roman"/>
        </w:rPr>
        <w:t xml:space="preserve">] in last meeting </w:t>
      </w:r>
      <w:r w:rsidRPr="00140EA1">
        <w:rPr>
          <w:rFonts w:ascii="Times New Roman" w:hAnsi="Times New Roman" w:cs="Times New Roman"/>
        </w:rPr>
        <w:t xml:space="preserve">that the improved MSD due to different MSD types/orders from different victim bands actually would fall into different ranges when </w:t>
      </w:r>
      <w:r w:rsidR="00291C02">
        <w:rPr>
          <w:rFonts w:ascii="Times New Roman" w:hAnsi="Times New Roman" w:cs="Times New Roman"/>
        </w:rPr>
        <w:t>various RF parameters have</w:t>
      </w:r>
      <w:r w:rsidRPr="00140EA1">
        <w:rPr>
          <w:rFonts w:ascii="Times New Roman" w:hAnsi="Times New Roman" w:cs="Times New Roman"/>
        </w:rPr>
        <w:t xml:space="preserve"> improvement</w:t>
      </w:r>
      <w:r w:rsidR="00291C02">
        <w:rPr>
          <w:rFonts w:ascii="Times New Roman" w:hAnsi="Times New Roman" w:cs="Times New Roman"/>
        </w:rPr>
        <w:t>, therefore</w:t>
      </w:r>
      <w:r>
        <w:rPr>
          <w:rFonts w:ascii="Times New Roman" w:hAnsi="Times New Roman" w:cs="Times New Roman"/>
        </w:rPr>
        <w:t xml:space="preserve"> f</w:t>
      </w:r>
      <w:r w:rsidR="00C82798">
        <w:rPr>
          <w:rFonts w:ascii="Times New Roman" w:hAnsi="Times New Roman" w:cs="Times New Roman"/>
        </w:rPr>
        <w:t>or sake of more sufficient and accurate information provided for network scheduler, multiple absolute thresholds</w:t>
      </w:r>
      <w:r w:rsidR="0011200C">
        <w:rPr>
          <w:rFonts w:ascii="Times New Roman" w:hAnsi="Times New Roman" w:cs="Times New Roman"/>
        </w:rPr>
        <w:t xml:space="preserve"> </w:t>
      </w:r>
      <w:r w:rsidR="00291C02">
        <w:rPr>
          <w:rFonts w:ascii="Times New Roman" w:hAnsi="Times New Roman" w:cs="Times New Roman"/>
        </w:rPr>
        <w:t xml:space="preserve">per source </w:t>
      </w:r>
      <w:r w:rsidR="0011200C">
        <w:rPr>
          <w:rFonts w:ascii="Times New Roman" w:hAnsi="Times New Roman" w:cs="Times New Roman"/>
        </w:rPr>
        <w:t>(corresponding to multiple Lower MSD capability classes)</w:t>
      </w:r>
      <w:r w:rsidR="00C82798">
        <w:rPr>
          <w:rFonts w:ascii="Times New Roman" w:hAnsi="Times New Roman" w:cs="Times New Roman"/>
        </w:rPr>
        <w:t xml:space="preserve"> </w:t>
      </w:r>
      <w:r w:rsidR="00612C13">
        <w:rPr>
          <w:rFonts w:ascii="Times New Roman" w:hAnsi="Times New Roman" w:cs="Times New Roman"/>
        </w:rPr>
        <w:t>would be beneficial</w:t>
      </w:r>
      <w:r w:rsidR="002B7938">
        <w:rPr>
          <w:rFonts w:ascii="Times New Roman" w:hAnsi="Times New Roman" w:cs="Times New Roman"/>
        </w:rPr>
        <w:t>. For example 4</w:t>
      </w:r>
      <w:r w:rsidR="004C0244">
        <w:rPr>
          <w:rFonts w:ascii="Times New Roman" w:hAnsi="Times New Roman" w:cs="Times New Roman"/>
        </w:rPr>
        <w:t xml:space="preserve"> absolute thresholds</w:t>
      </w:r>
      <w:r w:rsidR="00641B4B">
        <w:rPr>
          <w:rFonts w:ascii="Times New Roman" w:hAnsi="Times New Roman" w:cs="Times New Roman"/>
        </w:rPr>
        <w:t xml:space="preserve"> could be consider</w:t>
      </w:r>
      <w:r w:rsidR="002B7938">
        <w:rPr>
          <w:rFonts w:ascii="Times New Roman" w:hAnsi="Times New Roman" w:cs="Times New Roman"/>
        </w:rPr>
        <w:t>ed corresponding to 4</w:t>
      </w:r>
      <w:r w:rsidR="004C0244">
        <w:rPr>
          <w:rFonts w:ascii="Times New Roman" w:hAnsi="Times New Roman" w:cs="Times New Roman"/>
        </w:rPr>
        <w:t xml:space="preserve"> Lower MSD capability class</w:t>
      </w:r>
      <w:r w:rsidR="0011200C">
        <w:rPr>
          <w:rFonts w:ascii="Times New Roman" w:hAnsi="Times New Roman" w:cs="Times New Roman"/>
        </w:rPr>
        <w:t>es</w:t>
      </w:r>
      <w:r w:rsidR="00B2374A">
        <w:rPr>
          <w:rFonts w:ascii="Times New Roman" w:hAnsi="Times New Roman" w:cs="Times New Roman"/>
        </w:rPr>
        <w:t xml:space="preserve"> </w:t>
      </w:r>
      <w:r>
        <w:rPr>
          <w:rFonts w:ascii="Times New Roman" w:hAnsi="Times New Roman" w:cs="Times New Roman"/>
        </w:rPr>
        <w:t xml:space="preserve">per source </w:t>
      </w:r>
      <w:r w:rsidR="00B2374A">
        <w:rPr>
          <w:rFonts w:ascii="Times New Roman" w:hAnsi="Times New Roman" w:cs="Times New Roman"/>
        </w:rPr>
        <w:t xml:space="preserve">(Such as </w:t>
      </w:r>
      <w:r w:rsidR="00291C02">
        <w:rPr>
          <w:rFonts w:ascii="Times New Roman" w:hAnsi="Times New Roman" w:cs="Times New Roman"/>
        </w:rPr>
        <w:t xml:space="preserve">class </w:t>
      </w:r>
      <w:r w:rsidR="00E95C6D" w:rsidRPr="00E95C6D">
        <w:rPr>
          <w:rFonts w:ascii="Times New Roman" w:hAnsi="Times New Roman" w:cs="Times New Roman"/>
          <w:lang w:val="en-GB"/>
        </w:rPr>
        <w:t>Ⅰ</w:t>
      </w:r>
      <w:r w:rsidR="00B2374A">
        <w:rPr>
          <w:rFonts w:ascii="Times New Roman" w:hAnsi="Times New Roman" w:cs="Times New Roman"/>
        </w:rPr>
        <w:t xml:space="preserve">, </w:t>
      </w:r>
      <w:r w:rsidR="00E95C6D" w:rsidRPr="00E95C6D">
        <w:rPr>
          <w:rFonts w:ascii="Times New Roman" w:hAnsi="Times New Roman" w:cs="Times New Roman"/>
          <w:lang w:val="en-GB"/>
        </w:rPr>
        <w:t>Ⅱ</w:t>
      </w:r>
      <w:r w:rsidR="002B7938">
        <w:rPr>
          <w:rFonts w:ascii="Times New Roman" w:hAnsi="Times New Roman" w:cs="Times New Roman" w:hint="eastAsia"/>
          <w:lang w:val="en-GB"/>
        </w:rPr>
        <w:t>,</w:t>
      </w:r>
      <w:r w:rsidR="002B7938">
        <w:rPr>
          <w:rFonts w:ascii="Times New Roman" w:hAnsi="Times New Roman" w:cs="Times New Roman"/>
          <w:lang w:val="en-GB"/>
        </w:rPr>
        <w:t xml:space="preserve"> </w:t>
      </w:r>
      <w:r w:rsidR="00E95C6D" w:rsidRPr="00E95C6D">
        <w:rPr>
          <w:rFonts w:ascii="Times New Roman" w:hAnsi="Times New Roman" w:cs="Times New Roman"/>
          <w:lang w:val="en-GB"/>
        </w:rPr>
        <w:t>Ⅲ</w:t>
      </w:r>
      <w:r w:rsidR="00FF1CBC">
        <w:rPr>
          <w:rFonts w:ascii="Times New Roman" w:hAnsi="Times New Roman" w:cs="Times New Roman"/>
          <w:lang w:val="en-GB"/>
        </w:rPr>
        <w:t xml:space="preserve"> and Ⅳ</w:t>
      </w:r>
      <w:r w:rsidR="0024074D">
        <w:rPr>
          <w:rFonts w:ascii="Times New Roman" w:hAnsi="Times New Roman" w:cs="Times New Roman"/>
        </w:rPr>
        <w:t xml:space="preserve"> </w:t>
      </w:r>
      <w:r w:rsidR="004C0244">
        <w:rPr>
          <w:rFonts w:ascii="Times New Roman" w:hAnsi="Times New Roman" w:cs="Times New Roman"/>
        </w:rPr>
        <w:t>with different thresholds)</w:t>
      </w:r>
      <w:r w:rsidR="002B7938">
        <w:rPr>
          <w:rFonts w:ascii="Times New Roman" w:hAnsi="Times New Roman" w:cs="Times New Roman"/>
        </w:rPr>
        <w:t xml:space="preserve">. </w:t>
      </w:r>
    </w:p>
    <w:p w14:paraId="5DAB1002" w14:textId="7F6639BA" w:rsidR="00FF1CBC" w:rsidRDefault="00FF1CBC" w:rsidP="004C0244">
      <w:pPr>
        <w:pStyle w:val="a0"/>
        <w:rPr>
          <w:rFonts w:ascii="Times New Roman" w:hAnsi="Times New Roman" w:cs="Times New Roman"/>
        </w:rPr>
      </w:pPr>
      <w:r>
        <w:rPr>
          <w:rFonts w:ascii="Times New Roman" w:hAnsi="Times New Roman" w:cs="Times New Roman"/>
        </w:rPr>
        <w:t>With above consideration, we re-propose our proposal</w:t>
      </w:r>
      <w:r w:rsidR="00540B2A">
        <w:rPr>
          <w:rFonts w:ascii="Times New Roman" w:hAnsi="Times New Roman" w:cs="Times New Roman"/>
        </w:rPr>
        <w:t>s</w:t>
      </w:r>
      <w:r>
        <w:rPr>
          <w:rFonts w:ascii="Times New Roman" w:hAnsi="Times New Roman" w:cs="Times New Roman"/>
        </w:rPr>
        <w:t xml:space="preserve"> of last meeting as </w:t>
      </w:r>
      <w:r w:rsidR="00540B2A" w:rsidRPr="00540B2A">
        <w:rPr>
          <w:rFonts w:ascii="Times New Roman" w:hAnsi="Times New Roman" w:cs="Times New Roman"/>
        </w:rPr>
        <w:t>below.</w:t>
      </w:r>
    </w:p>
    <w:p w14:paraId="6FAD6914" w14:textId="467A3D73" w:rsidR="00FF1CBC" w:rsidRPr="002B7938" w:rsidRDefault="00540B2A" w:rsidP="00FF1CBC">
      <w:pPr>
        <w:pStyle w:val="a0"/>
        <w:rPr>
          <w:rFonts w:ascii="Times New Roman" w:hAnsi="Times New Roman" w:cs="Times New Roman"/>
          <w:b/>
          <w:i/>
          <w:lang w:val="en-GB"/>
        </w:rPr>
      </w:pPr>
      <w:r>
        <w:rPr>
          <w:rFonts w:ascii="Times New Roman" w:hAnsi="Times New Roman" w:cs="Times New Roman"/>
          <w:b/>
          <w:i/>
          <w:lang w:val="en-GB"/>
        </w:rPr>
        <w:t>Proposal 6</w:t>
      </w:r>
      <w:r w:rsidR="00FF1CBC">
        <w:rPr>
          <w:rFonts w:ascii="Times New Roman" w:hAnsi="Times New Roman" w:cs="Times New Roman"/>
          <w:b/>
          <w:i/>
          <w:lang w:val="en-GB"/>
        </w:rPr>
        <w:t>: It is suggested to define exact absolute Lower MSD threshold(s).</w:t>
      </w:r>
    </w:p>
    <w:p w14:paraId="1C584015" w14:textId="592C75BB" w:rsidR="00430788" w:rsidRPr="00430788" w:rsidRDefault="00FF1CBC" w:rsidP="00272C3A">
      <w:pPr>
        <w:pStyle w:val="a0"/>
        <w:spacing w:after="240"/>
        <w:rPr>
          <w:rFonts w:ascii="Times New Roman" w:hAnsi="Times New Roman" w:cs="Times New Roman"/>
          <w:b/>
          <w:i/>
          <w:lang w:val="en-GB"/>
        </w:rPr>
      </w:pPr>
      <w:r w:rsidRPr="00DA3B23">
        <w:rPr>
          <w:rFonts w:ascii="Times New Roman" w:hAnsi="Times New Roman" w:cs="Times New Roman"/>
          <w:b/>
          <w:i/>
          <w:lang w:val="en-GB"/>
        </w:rPr>
        <w:t>Proposal</w:t>
      </w:r>
      <w:r w:rsidR="00540B2A">
        <w:rPr>
          <w:rFonts w:ascii="Times New Roman" w:hAnsi="Times New Roman" w:cs="Times New Roman"/>
          <w:b/>
          <w:i/>
          <w:lang w:val="en-GB"/>
        </w:rPr>
        <w:t xml:space="preserve"> 7</w:t>
      </w:r>
      <w:r w:rsidRPr="00DA3B23">
        <w:rPr>
          <w:rFonts w:ascii="Times New Roman" w:hAnsi="Times New Roman" w:cs="Times New Roman"/>
          <w:b/>
          <w:i/>
          <w:lang w:val="en-GB"/>
        </w:rPr>
        <w:t xml:space="preserve">: </w:t>
      </w:r>
      <w:r>
        <w:rPr>
          <w:rFonts w:ascii="Times New Roman" w:hAnsi="Times New Roman" w:cs="Times New Roman"/>
          <w:b/>
          <w:i/>
          <w:lang w:val="en-GB"/>
        </w:rPr>
        <w:t>Combined with the analysis of improved MSD, it is suggested to define multiple thresholds</w:t>
      </w:r>
      <w:r w:rsidR="00272C3A">
        <w:rPr>
          <w:rFonts w:ascii="Times New Roman" w:hAnsi="Times New Roman" w:cs="Times New Roman"/>
          <w:b/>
          <w:i/>
          <w:lang w:val="en-GB"/>
        </w:rPr>
        <w:t xml:space="preserve"> </w:t>
      </w:r>
      <w:r>
        <w:rPr>
          <w:rFonts w:ascii="Times New Roman" w:hAnsi="Times New Roman" w:cs="Times New Roman"/>
          <w:b/>
          <w:i/>
          <w:lang w:val="en-GB"/>
        </w:rPr>
        <w:t>for sake of sufficient information provided for network scheduler</w:t>
      </w:r>
      <w:r w:rsidR="00971B71">
        <w:rPr>
          <w:rFonts w:ascii="Times New Roman" w:hAnsi="Times New Roman" w:cs="Times New Roman"/>
          <w:b/>
          <w:i/>
          <w:lang w:val="en-GB"/>
        </w:rPr>
        <w:t>.</w:t>
      </w:r>
    </w:p>
    <w:p w14:paraId="2868D950" w14:textId="77777777" w:rsidR="00700CAB" w:rsidRDefault="00700CAB" w:rsidP="00EB0A49">
      <w:pPr>
        <w:pStyle w:val="a0"/>
        <w:rPr>
          <w:rFonts w:ascii="Times New Roman" w:hAnsi="Times New Roman" w:cs="Times New Roman"/>
          <w:b/>
          <w:i/>
          <w:lang w:val="en-GB"/>
        </w:rPr>
      </w:pPr>
    </w:p>
    <w:p w14:paraId="280F2E11" w14:textId="3E11B31D" w:rsidR="002B7938" w:rsidRPr="001A6A2C" w:rsidRDefault="002B7938" w:rsidP="002B7938">
      <w:pPr>
        <w:pStyle w:val="a0"/>
        <w:rPr>
          <w:rFonts w:ascii="Arial" w:hAnsi="Arial" w:cs="Arial"/>
          <w:sz w:val="24"/>
          <w:szCs w:val="24"/>
          <w:u w:val="single"/>
        </w:rPr>
      </w:pPr>
      <w:r w:rsidRPr="001A6A2C">
        <w:rPr>
          <w:rFonts w:ascii="Arial" w:hAnsi="Arial" w:cs="Arial"/>
          <w:sz w:val="24"/>
          <w:szCs w:val="24"/>
          <w:u w:val="single"/>
        </w:rPr>
        <w:t>2.3</w:t>
      </w:r>
      <w:r>
        <w:rPr>
          <w:rFonts w:ascii="Arial" w:hAnsi="Arial" w:cs="Arial"/>
          <w:sz w:val="24"/>
          <w:szCs w:val="24"/>
          <w:u w:val="single"/>
        </w:rPr>
        <w:t>.3</w:t>
      </w:r>
      <w:r w:rsidRPr="001A6A2C">
        <w:rPr>
          <w:rFonts w:ascii="Arial" w:hAnsi="Arial" w:cs="Arial"/>
          <w:sz w:val="24"/>
          <w:szCs w:val="24"/>
          <w:u w:val="single"/>
        </w:rPr>
        <w:t xml:space="preserve"> Different or same threshold(s) for different </w:t>
      </w:r>
      <w:r w:rsidR="00272C3A">
        <w:rPr>
          <w:rFonts w:ascii="Arial" w:hAnsi="Arial" w:cs="Arial"/>
          <w:sz w:val="24"/>
          <w:szCs w:val="24"/>
          <w:u w:val="single"/>
        </w:rPr>
        <w:t>kinds of MSD</w:t>
      </w:r>
      <w:r w:rsidRPr="001A6A2C">
        <w:rPr>
          <w:rFonts w:ascii="Arial" w:hAnsi="Arial" w:cs="Arial"/>
          <w:sz w:val="24"/>
          <w:szCs w:val="24"/>
          <w:u w:val="single"/>
        </w:rPr>
        <w:t>?</w:t>
      </w:r>
    </w:p>
    <w:p w14:paraId="69671246" w14:textId="0ED9EE36" w:rsidR="002B7938" w:rsidRDefault="002B7938" w:rsidP="002B7938">
      <w:pPr>
        <w:pStyle w:val="a0"/>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rom network perspective, it might be meaningless to define different threshold(s) for different kinds of MSD, since it is expected that different kinds of MSD would not be treated differently, rather whether the actual MSD is lowered or not is of great concern from network perspective. In addition, we think by proper</w:t>
      </w:r>
      <w:r w:rsidR="00971B71">
        <w:rPr>
          <w:rFonts w:ascii="Times New Roman" w:hAnsi="Times New Roman" w:cs="Times New Roman"/>
        </w:rPr>
        <w:t>ly</w:t>
      </w:r>
      <w:r>
        <w:rPr>
          <w:rFonts w:ascii="Times New Roman" w:hAnsi="Times New Roman" w:cs="Times New Roman"/>
        </w:rPr>
        <w:t xml:space="preserve"> defining the granularity of the thresholds (</w:t>
      </w:r>
      <w:r w:rsidR="00624C4A">
        <w:rPr>
          <w:rFonts w:ascii="Times New Roman" w:hAnsi="Times New Roman" w:cs="Times New Roman"/>
        </w:rPr>
        <w:t xml:space="preserve">relative </w:t>
      </w:r>
      <w:r>
        <w:rPr>
          <w:rFonts w:ascii="Times New Roman" w:hAnsi="Times New Roman" w:cs="Times New Roman"/>
        </w:rPr>
        <w:t>enough thresholds), identical thresholds shared by different interference type</w:t>
      </w:r>
      <w:r w:rsidR="00971B71">
        <w:rPr>
          <w:rFonts w:ascii="Times New Roman" w:hAnsi="Times New Roman" w:cs="Times New Roman"/>
        </w:rPr>
        <w:t>s</w:t>
      </w:r>
      <w:r>
        <w:rPr>
          <w:rFonts w:ascii="Times New Roman" w:hAnsi="Times New Roman" w:cs="Times New Roman"/>
        </w:rPr>
        <w:t xml:space="preserve"> is possible.</w:t>
      </w:r>
      <w:r w:rsidR="00093908">
        <w:rPr>
          <w:rFonts w:ascii="Times New Roman" w:hAnsi="Times New Roman" w:cs="Times New Roman"/>
        </w:rPr>
        <w:t xml:space="preserve"> Hence, we further refine our last meeting’s proposal as below.</w:t>
      </w:r>
    </w:p>
    <w:p w14:paraId="752DDADE" w14:textId="37CD23DF" w:rsidR="00F32D6C" w:rsidRDefault="002B7938" w:rsidP="00EB0A49">
      <w:pPr>
        <w:pStyle w:val="a0"/>
        <w:rPr>
          <w:rFonts w:ascii="Times New Roman" w:hAnsi="Times New Roman" w:cs="Times New Roman"/>
          <w:b/>
          <w:i/>
          <w:lang w:val="en-GB"/>
        </w:rPr>
      </w:pPr>
      <w:r w:rsidRPr="002E2EF0">
        <w:rPr>
          <w:rFonts w:ascii="Times New Roman" w:hAnsi="Times New Roman" w:cs="Times New Roman"/>
          <w:b/>
          <w:i/>
          <w:lang w:val="en-GB"/>
        </w:rPr>
        <w:t>Proposal</w:t>
      </w:r>
      <w:r w:rsidR="00272C3A">
        <w:rPr>
          <w:rFonts w:ascii="Times New Roman" w:hAnsi="Times New Roman" w:cs="Times New Roman"/>
          <w:b/>
          <w:i/>
          <w:lang w:val="en-GB"/>
        </w:rPr>
        <w:t xml:space="preserve"> 8</w:t>
      </w:r>
      <w:r w:rsidRPr="002E2EF0">
        <w:rPr>
          <w:rFonts w:ascii="Times New Roman" w:hAnsi="Times New Roman" w:cs="Times New Roman"/>
          <w:b/>
          <w:i/>
          <w:lang w:val="en-GB"/>
        </w:rPr>
        <w:t xml:space="preserve">: </w:t>
      </w:r>
      <w:r w:rsidR="00971B71">
        <w:rPr>
          <w:rFonts w:ascii="Times New Roman" w:hAnsi="Times New Roman" w:cs="Times New Roman"/>
          <w:b/>
          <w:i/>
          <w:lang w:val="en-GB"/>
        </w:rPr>
        <w:t>By properly defining the granularity of the thresholds</w:t>
      </w:r>
      <w:r w:rsidR="00971B71">
        <w:rPr>
          <w:rFonts w:ascii="Times New Roman" w:hAnsi="Times New Roman" w:cs="Times New Roman" w:hint="eastAsia"/>
          <w:b/>
          <w:i/>
          <w:lang w:val="en-GB"/>
        </w:rPr>
        <w:t>,</w:t>
      </w:r>
      <w:r w:rsidR="00971B71">
        <w:rPr>
          <w:rFonts w:ascii="Times New Roman" w:hAnsi="Times New Roman" w:cs="Times New Roman"/>
          <w:b/>
          <w:i/>
          <w:lang w:val="en-GB"/>
        </w:rPr>
        <w:t xml:space="preserve"> identical Lower MSD thresholds</w:t>
      </w:r>
      <w:r>
        <w:rPr>
          <w:rFonts w:ascii="Times New Roman" w:hAnsi="Times New Roman" w:cs="Times New Roman"/>
          <w:b/>
          <w:i/>
          <w:lang w:val="en-GB"/>
        </w:rPr>
        <w:t xml:space="preserve"> applicable for </w:t>
      </w:r>
      <w:r w:rsidR="00DF616B">
        <w:rPr>
          <w:rFonts w:ascii="Times New Roman" w:hAnsi="Times New Roman" w:cs="Times New Roman"/>
          <w:b/>
          <w:i/>
          <w:lang w:val="en-GB"/>
        </w:rPr>
        <w:t>all</w:t>
      </w:r>
      <w:r>
        <w:rPr>
          <w:rFonts w:ascii="Times New Roman" w:hAnsi="Times New Roman" w:cs="Times New Roman"/>
          <w:b/>
          <w:i/>
          <w:lang w:val="en-GB"/>
        </w:rPr>
        <w:t xml:space="preserve"> </w:t>
      </w:r>
      <w:r w:rsidR="00093908">
        <w:rPr>
          <w:rFonts w:ascii="Times New Roman" w:hAnsi="Times New Roman" w:cs="Times New Roman"/>
          <w:b/>
          <w:i/>
          <w:lang w:val="en-GB"/>
        </w:rPr>
        <w:t>kinds of MSD</w:t>
      </w:r>
      <w:r w:rsidR="00971B71">
        <w:rPr>
          <w:rFonts w:ascii="Times New Roman" w:hAnsi="Times New Roman" w:cs="Times New Roman"/>
          <w:b/>
          <w:i/>
          <w:lang w:val="en-GB"/>
        </w:rPr>
        <w:t xml:space="preserve"> could be considered.</w:t>
      </w:r>
    </w:p>
    <w:p w14:paraId="6650C249" w14:textId="77777777" w:rsidR="00272C3A" w:rsidRDefault="00272C3A" w:rsidP="00EB0A49">
      <w:pPr>
        <w:pStyle w:val="a0"/>
        <w:rPr>
          <w:rFonts w:ascii="Times New Roman" w:hAnsi="Times New Roman" w:cs="Times New Roman"/>
          <w:b/>
          <w:i/>
          <w:lang w:val="en-GB"/>
        </w:rPr>
      </w:pPr>
    </w:p>
    <w:p w14:paraId="28C7C725" w14:textId="323B03EB" w:rsidR="00093908" w:rsidRPr="00093908" w:rsidRDefault="00093908" w:rsidP="00EB0A49">
      <w:pPr>
        <w:pStyle w:val="a0"/>
        <w:rPr>
          <w:rFonts w:ascii="Arial" w:hAnsi="Arial" w:cs="Arial"/>
          <w:sz w:val="24"/>
          <w:szCs w:val="24"/>
          <w:u w:val="single"/>
        </w:rPr>
      </w:pPr>
      <w:r w:rsidRPr="001A6A2C">
        <w:rPr>
          <w:rFonts w:ascii="Arial" w:hAnsi="Arial" w:cs="Arial"/>
          <w:sz w:val="24"/>
          <w:szCs w:val="24"/>
          <w:u w:val="single"/>
        </w:rPr>
        <w:t>2.3</w:t>
      </w:r>
      <w:r>
        <w:rPr>
          <w:rFonts w:ascii="Arial" w:hAnsi="Arial" w:cs="Arial"/>
          <w:sz w:val="24"/>
          <w:szCs w:val="24"/>
          <w:u w:val="single"/>
        </w:rPr>
        <w:t>.4</w:t>
      </w:r>
      <w:r w:rsidRPr="001A6A2C">
        <w:rPr>
          <w:rFonts w:ascii="Arial" w:hAnsi="Arial" w:cs="Arial"/>
          <w:sz w:val="24"/>
          <w:szCs w:val="24"/>
          <w:u w:val="single"/>
        </w:rPr>
        <w:t xml:space="preserve"> </w:t>
      </w:r>
      <w:r w:rsidR="00D60859">
        <w:rPr>
          <w:rFonts w:ascii="Arial" w:hAnsi="Arial" w:cs="Arial"/>
          <w:sz w:val="24"/>
          <w:szCs w:val="24"/>
          <w:u w:val="single"/>
        </w:rPr>
        <w:t>M</w:t>
      </w:r>
      <w:r w:rsidR="00D60859">
        <w:rPr>
          <w:rFonts w:ascii="Arial" w:hAnsi="Arial" w:cs="Arial" w:hint="eastAsia"/>
          <w:sz w:val="24"/>
          <w:szCs w:val="24"/>
          <w:u w:val="single"/>
        </w:rPr>
        <w:t>a</w:t>
      </w:r>
      <w:r w:rsidR="00D64707">
        <w:rPr>
          <w:rFonts w:ascii="Arial" w:hAnsi="Arial" w:cs="Arial"/>
          <w:sz w:val="24"/>
          <w:szCs w:val="24"/>
          <w:u w:val="single"/>
        </w:rPr>
        <w:t>ximum threshold and the granular</w:t>
      </w:r>
      <w:r w:rsidR="00D60859">
        <w:rPr>
          <w:rFonts w:ascii="Arial" w:hAnsi="Arial" w:cs="Arial"/>
          <w:sz w:val="24"/>
          <w:szCs w:val="24"/>
          <w:u w:val="single"/>
        </w:rPr>
        <w:t>ity</w:t>
      </w:r>
    </w:p>
    <w:p w14:paraId="57DACC94" w14:textId="610EC524" w:rsidR="00272C3A" w:rsidRDefault="00272C3A" w:rsidP="00272C3A">
      <w:pPr>
        <w:pStyle w:val="a0"/>
        <w:tabs>
          <w:tab w:val="center" w:pos="4873"/>
        </w:tabs>
        <w:rPr>
          <w:rFonts w:ascii="Times New Roman" w:hAnsi="Times New Roman" w:cs="Times New Roman"/>
          <w:lang w:val="en-GB"/>
        </w:rPr>
      </w:pPr>
      <w:r>
        <w:rPr>
          <w:rFonts w:ascii="Times New Roman" w:hAnsi="Times New Roman" w:cs="Times New Roman" w:hint="eastAsia"/>
          <w:lang w:val="en-GB"/>
        </w:rPr>
        <w:t>R</w:t>
      </w:r>
      <w:r>
        <w:rPr>
          <w:rFonts w:ascii="Times New Roman" w:hAnsi="Times New Roman" w:cs="Times New Roman"/>
          <w:lang w:val="en-GB"/>
        </w:rPr>
        <w:t>egarding the exact values of the threshold set,</w:t>
      </w:r>
      <w:r w:rsidR="00D64707">
        <w:rPr>
          <w:rFonts w:ascii="Times New Roman" w:hAnsi="Times New Roman" w:cs="Times New Roman"/>
          <w:lang w:val="en-GB"/>
        </w:rPr>
        <w:t xml:space="preserve"> consideration</w:t>
      </w:r>
      <w:r>
        <w:rPr>
          <w:rFonts w:ascii="Times New Roman" w:hAnsi="Times New Roman" w:cs="Times New Roman"/>
          <w:lang w:val="en-GB"/>
        </w:rPr>
        <w:t xml:space="preserve"> on the maximum threshold, the offset</w:t>
      </w:r>
      <w:r w:rsidR="00093908">
        <w:rPr>
          <w:rFonts w:ascii="Times New Roman" w:hAnsi="Times New Roman" w:cs="Times New Roman"/>
          <w:lang w:val="en-GB"/>
        </w:rPr>
        <w:t xml:space="preserve"> vs power class, </w:t>
      </w:r>
      <w:r>
        <w:rPr>
          <w:rFonts w:ascii="Times New Roman" w:hAnsi="Times New Roman" w:cs="Times New Roman"/>
          <w:lang w:val="en-GB"/>
        </w:rPr>
        <w:t>the granularity (linear steps or nonlinear steps</w:t>
      </w:r>
      <w:r w:rsidR="00093908">
        <w:rPr>
          <w:rFonts w:ascii="Times New Roman" w:hAnsi="Times New Roman" w:cs="Times New Roman"/>
          <w:lang w:val="en-GB"/>
        </w:rPr>
        <w:t>), and whether identical thresholds applicable for all kinds of MSD is possible by pro</w:t>
      </w:r>
      <w:r w:rsidR="00D64707">
        <w:rPr>
          <w:rFonts w:ascii="Times New Roman" w:hAnsi="Times New Roman" w:cs="Times New Roman"/>
          <w:lang w:val="en-GB"/>
        </w:rPr>
        <w:t xml:space="preserve">perly defining the granularity, are necessary. </w:t>
      </w:r>
    </w:p>
    <w:p w14:paraId="7AEC364B" w14:textId="5DDE7083" w:rsidR="003C07AC" w:rsidRDefault="00D64707" w:rsidP="00D64707">
      <w:pPr>
        <w:pStyle w:val="a0"/>
        <w:tabs>
          <w:tab w:val="center" w:pos="4873"/>
        </w:tabs>
        <w:rPr>
          <w:rFonts w:ascii="Times New Roman" w:hAnsi="Times New Roman" w:cs="Times New Roman"/>
          <w:lang w:val="en-GB"/>
        </w:rPr>
      </w:pPr>
      <w:r>
        <w:rPr>
          <w:rFonts w:ascii="Times New Roman" w:hAnsi="Times New Roman" w:cs="Times New Roman"/>
          <w:lang w:val="en-GB"/>
        </w:rPr>
        <w:t xml:space="preserve">From our side, </w:t>
      </w:r>
      <w:r w:rsidR="003C07AC">
        <w:rPr>
          <w:rFonts w:ascii="Times New Roman" w:hAnsi="Times New Roman" w:cs="Times New Roman"/>
          <w:lang w:val="en-GB"/>
        </w:rPr>
        <w:t xml:space="preserve">regarding the thresholds, in last meeting we proposed below table for thresholds based on our analysis of MSD improvement, for the group reference, and thanks for Nokia and CHTTL pointed out that </w:t>
      </w:r>
      <w:r w:rsidR="00CB58D5">
        <w:rPr>
          <w:rFonts w:ascii="Times New Roman" w:hAnsi="Times New Roman" w:cs="Times New Roman"/>
          <w:lang w:val="en-GB"/>
        </w:rPr>
        <w:t xml:space="preserve">“-” </w:t>
      </w:r>
      <w:r w:rsidR="003C07AC">
        <w:rPr>
          <w:rFonts w:ascii="Times New Roman" w:hAnsi="Times New Roman" w:cs="Times New Roman"/>
          <w:lang w:val="en-GB"/>
        </w:rPr>
        <w:t>waste</w:t>
      </w:r>
      <w:r w:rsidR="00CB58D5">
        <w:rPr>
          <w:rFonts w:ascii="Times New Roman" w:hAnsi="Times New Roman" w:cs="Times New Roman"/>
          <w:lang w:val="en-GB"/>
        </w:rPr>
        <w:t>s</w:t>
      </w:r>
      <w:r w:rsidR="003C07AC">
        <w:rPr>
          <w:rFonts w:ascii="Times New Roman" w:hAnsi="Times New Roman" w:cs="Times New Roman"/>
          <w:lang w:val="en-GB"/>
        </w:rPr>
        <w:t xml:space="preserve"> one bit. </w:t>
      </w:r>
      <w:r w:rsidR="003C07AC">
        <w:rPr>
          <w:rFonts w:ascii="Times New Roman" w:hAnsi="Times New Roman" w:cs="Times New Roman"/>
          <w:lang w:val="en-GB"/>
        </w:rPr>
        <w:lastRenderedPageBreak/>
        <w:t>Hence in this meeting we suggest to adopt 0/5/10/15 as thresholds</w:t>
      </w:r>
      <w:r w:rsidR="004013AD">
        <w:rPr>
          <w:rFonts w:ascii="Times New Roman" w:hAnsi="Times New Roman" w:cs="Times New Roman"/>
          <w:lang w:val="en-GB"/>
        </w:rPr>
        <w:t xml:space="preserve"> for PC3 for all kinds of MSD</w:t>
      </w:r>
      <w:r w:rsidR="003C07AC">
        <w:rPr>
          <w:rFonts w:ascii="Times New Roman" w:hAnsi="Times New Roman" w:cs="Times New Roman"/>
          <w:lang w:val="en-GB"/>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1969"/>
        <w:gridCol w:w="1827"/>
        <w:gridCol w:w="4709"/>
      </w:tblGrid>
      <w:tr w:rsidR="003C07AC" w14:paraId="33A7CB8C" w14:textId="77777777" w:rsidTr="00792465">
        <w:tc>
          <w:tcPr>
            <w:tcW w:w="1119" w:type="dxa"/>
          </w:tcPr>
          <w:p w14:paraId="57007AA1" w14:textId="77777777" w:rsidR="003C07AC" w:rsidRDefault="003C07AC" w:rsidP="00792465">
            <w:pPr>
              <w:pStyle w:val="a0"/>
              <w:spacing w:after="0"/>
              <w:rPr>
                <w:i/>
              </w:rPr>
            </w:pPr>
            <w:r>
              <w:rPr>
                <w:rFonts w:hint="eastAsia"/>
                <w:i/>
              </w:rPr>
              <w:t>B</w:t>
            </w:r>
            <w:r>
              <w:rPr>
                <w:i/>
              </w:rPr>
              <w:t>it map</w:t>
            </w:r>
          </w:p>
        </w:tc>
        <w:tc>
          <w:tcPr>
            <w:tcW w:w="1970" w:type="dxa"/>
          </w:tcPr>
          <w:p w14:paraId="486D64D4" w14:textId="77777777" w:rsidR="003C07AC" w:rsidRDefault="003C07AC" w:rsidP="00792465">
            <w:pPr>
              <w:pStyle w:val="a0"/>
              <w:spacing w:after="0"/>
              <w:rPr>
                <w:i/>
              </w:rPr>
            </w:pPr>
            <w:r>
              <w:rPr>
                <w:i/>
              </w:rPr>
              <w:t>Maximum allowed actual MSD (i.e. Thresholds)</w:t>
            </w:r>
          </w:p>
        </w:tc>
        <w:tc>
          <w:tcPr>
            <w:tcW w:w="1828" w:type="dxa"/>
          </w:tcPr>
          <w:p w14:paraId="27C1F9E6" w14:textId="77777777" w:rsidR="003C07AC" w:rsidRDefault="003C07AC" w:rsidP="00792465">
            <w:pPr>
              <w:pStyle w:val="a0"/>
              <w:spacing w:after="0"/>
              <w:rPr>
                <w:i/>
              </w:rPr>
            </w:pPr>
            <w:r>
              <w:rPr>
                <w:i/>
              </w:rPr>
              <w:t xml:space="preserve">Lower MSD </w:t>
            </w:r>
            <w:r>
              <w:rPr>
                <w:rFonts w:hint="eastAsia"/>
                <w:i/>
              </w:rPr>
              <w:t>C</w:t>
            </w:r>
            <w:r>
              <w:rPr>
                <w:i/>
              </w:rPr>
              <w:t>apability classes</w:t>
            </w:r>
          </w:p>
        </w:tc>
        <w:tc>
          <w:tcPr>
            <w:tcW w:w="4714" w:type="dxa"/>
          </w:tcPr>
          <w:p w14:paraId="579CC113" w14:textId="77777777" w:rsidR="003C07AC" w:rsidRDefault="003C07AC" w:rsidP="00792465">
            <w:pPr>
              <w:pStyle w:val="a0"/>
              <w:spacing w:after="0"/>
              <w:rPr>
                <w:i/>
              </w:rPr>
            </w:pPr>
            <w:r>
              <w:rPr>
                <w:rFonts w:hint="eastAsia"/>
                <w:i/>
              </w:rPr>
              <w:t>N</w:t>
            </w:r>
            <w:r>
              <w:rPr>
                <w:i/>
              </w:rPr>
              <w:t>ote</w:t>
            </w:r>
          </w:p>
        </w:tc>
      </w:tr>
      <w:tr w:rsidR="003C07AC" w14:paraId="070C2D25" w14:textId="77777777" w:rsidTr="00792465">
        <w:trPr>
          <w:trHeight w:val="20"/>
        </w:trPr>
        <w:tc>
          <w:tcPr>
            <w:tcW w:w="1119" w:type="dxa"/>
          </w:tcPr>
          <w:p w14:paraId="473884F0" w14:textId="77777777" w:rsidR="003C07AC" w:rsidRDefault="003C07AC" w:rsidP="00792465">
            <w:r>
              <w:rPr>
                <w:rFonts w:hint="eastAsia"/>
              </w:rPr>
              <w:t>0</w:t>
            </w:r>
            <w:r>
              <w:t>0</w:t>
            </w:r>
          </w:p>
        </w:tc>
        <w:tc>
          <w:tcPr>
            <w:tcW w:w="1970" w:type="dxa"/>
          </w:tcPr>
          <w:p w14:paraId="5E50C52D" w14:textId="77777777" w:rsidR="003C07AC" w:rsidRDefault="003C07AC" w:rsidP="00792465">
            <w:r>
              <w:t>-</w:t>
            </w:r>
          </w:p>
        </w:tc>
        <w:tc>
          <w:tcPr>
            <w:tcW w:w="1828" w:type="dxa"/>
          </w:tcPr>
          <w:p w14:paraId="5BA92EF4" w14:textId="77777777" w:rsidR="003C07AC" w:rsidRDefault="003C07AC" w:rsidP="00792465">
            <w:r>
              <w:rPr>
                <w:rFonts w:hint="eastAsia"/>
              </w:rPr>
              <w:t>N</w:t>
            </w:r>
            <w:r>
              <w:t>ot supported or not reported</w:t>
            </w:r>
          </w:p>
        </w:tc>
        <w:tc>
          <w:tcPr>
            <w:tcW w:w="4714" w:type="dxa"/>
          </w:tcPr>
          <w:p w14:paraId="047B3E28" w14:textId="77777777" w:rsidR="003C07AC" w:rsidRDefault="003C07AC" w:rsidP="00792465">
            <w:r>
              <w:t>Not supported here generally means the actual MSD is larger than the maximum threshold, while not reported generally means either the actual MSD has almost no improvement, or the specified MSD itself is already very small, or absent.</w:t>
            </w:r>
          </w:p>
        </w:tc>
      </w:tr>
      <w:tr w:rsidR="003C07AC" w14:paraId="6E3D616B" w14:textId="77777777" w:rsidTr="00792465">
        <w:trPr>
          <w:trHeight w:val="20"/>
        </w:trPr>
        <w:tc>
          <w:tcPr>
            <w:tcW w:w="1119" w:type="dxa"/>
          </w:tcPr>
          <w:p w14:paraId="792CA926" w14:textId="77777777" w:rsidR="003C07AC" w:rsidRDefault="003C07AC" w:rsidP="00792465">
            <w:r>
              <w:rPr>
                <w:rFonts w:hint="eastAsia"/>
              </w:rPr>
              <w:t>0</w:t>
            </w:r>
            <w:r>
              <w:t>1</w:t>
            </w:r>
          </w:p>
        </w:tc>
        <w:tc>
          <w:tcPr>
            <w:tcW w:w="1970" w:type="dxa"/>
          </w:tcPr>
          <w:p w14:paraId="4162064C" w14:textId="77777777" w:rsidR="003C07AC" w:rsidRDefault="003C07AC" w:rsidP="00792465">
            <w:r>
              <w:rPr>
                <w:rFonts w:hint="eastAsia"/>
              </w:rPr>
              <w:t>5</w:t>
            </w:r>
            <w:r>
              <w:t xml:space="preserve"> dB</w:t>
            </w:r>
          </w:p>
        </w:tc>
        <w:tc>
          <w:tcPr>
            <w:tcW w:w="1828" w:type="dxa"/>
          </w:tcPr>
          <w:p w14:paraId="6898763C" w14:textId="77777777" w:rsidR="003C07AC" w:rsidRDefault="003C07AC" w:rsidP="00792465">
            <w:r>
              <w:t>Ⅰ</w:t>
            </w:r>
          </w:p>
        </w:tc>
        <w:tc>
          <w:tcPr>
            <w:tcW w:w="4714" w:type="dxa"/>
          </w:tcPr>
          <w:p w14:paraId="3BFCD9D4" w14:textId="77777777" w:rsidR="003C07AC" w:rsidRDefault="003C07AC" w:rsidP="00792465">
            <w:r>
              <w:t>0 ≤ Actual MSD ≤ 5</w:t>
            </w:r>
          </w:p>
        </w:tc>
      </w:tr>
      <w:tr w:rsidR="003C07AC" w14:paraId="54EAD6C5" w14:textId="77777777" w:rsidTr="00792465">
        <w:trPr>
          <w:trHeight w:val="20"/>
        </w:trPr>
        <w:tc>
          <w:tcPr>
            <w:tcW w:w="1119" w:type="dxa"/>
            <w:vAlign w:val="center"/>
          </w:tcPr>
          <w:p w14:paraId="43CF4A0B" w14:textId="77777777" w:rsidR="003C07AC" w:rsidRDefault="003C07AC" w:rsidP="00792465">
            <w:r>
              <w:rPr>
                <w:rFonts w:hint="eastAsia"/>
              </w:rPr>
              <w:t>1</w:t>
            </w:r>
            <w:r>
              <w:t>0</w:t>
            </w:r>
          </w:p>
        </w:tc>
        <w:tc>
          <w:tcPr>
            <w:tcW w:w="1970" w:type="dxa"/>
            <w:vAlign w:val="center"/>
          </w:tcPr>
          <w:p w14:paraId="025871B9" w14:textId="77777777" w:rsidR="003C07AC" w:rsidRDefault="003C07AC" w:rsidP="00792465">
            <w:r>
              <w:rPr>
                <w:rFonts w:hint="eastAsia"/>
              </w:rPr>
              <w:t>1</w:t>
            </w:r>
            <w:r>
              <w:t>0 dB</w:t>
            </w:r>
          </w:p>
        </w:tc>
        <w:tc>
          <w:tcPr>
            <w:tcW w:w="1828" w:type="dxa"/>
            <w:vAlign w:val="center"/>
          </w:tcPr>
          <w:p w14:paraId="160F8500" w14:textId="77777777" w:rsidR="003C07AC" w:rsidRDefault="003C07AC" w:rsidP="00792465">
            <w:r>
              <w:t>Ⅱ</w:t>
            </w:r>
          </w:p>
        </w:tc>
        <w:tc>
          <w:tcPr>
            <w:tcW w:w="4714" w:type="dxa"/>
            <w:vAlign w:val="center"/>
          </w:tcPr>
          <w:p w14:paraId="6C6E0CB8" w14:textId="77777777" w:rsidR="003C07AC" w:rsidRDefault="003C07AC" w:rsidP="00792465">
            <w:r>
              <w:t xml:space="preserve">5 </w:t>
            </w:r>
            <w:r>
              <w:t>＜</w:t>
            </w:r>
            <w:r>
              <w:rPr>
                <w:rFonts w:hint="eastAsia"/>
              </w:rPr>
              <w:t xml:space="preserve"> </w:t>
            </w:r>
            <w:r>
              <w:t>Actual MSD ≤ 10</w:t>
            </w:r>
          </w:p>
        </w:tc>
      </w:tr>
      <w:tr w:rsidR="003C07AC" w14:paraId="6DC71CAA" w14:textId="77777777" w:rsidTr="00792465">
        <w:trPr>
          <w:trHeight w:val="20"/>
        </w:trPr>
        <w:tc>
          <w:tcPr>
            <w:tcW w:w="1119" w:type="dxa"/>
            <w:vAlign w:val="center"/>
          </w:tcPr>
          <w:p w14:paraId="503E1B02" w14:textId="77777777" w:rsidR="003C07AC" w:rsidRDefault="003C07AC" w:rsidP="00792465">
            <w:r>
              <w:rPr>
                <w:rFonts w:hint="eastAsia"/>
              </w:rPr>
              <w:t>1</w:t>
            </w:r>
            <w:r>
              <w:t>1</w:t>
            </w:r>
          </w:p>
        </w:tc>
        <w:tc>
          <w:tcPr>
            <w:tcW w:w="1970" w:type="dxa"/>
            <w:vAlign w:val="center"/>
          </w:tcPr>
          <w:p w14:paraId="799EF497" w14:textId="77777777" w:rsidR="003C07AC" w:rsidRDefault="003C07AC" w:rsidP="00792465">
            <w:r>
              <w:rPr>
                <w:rFonts w:hint="eastAsia"/>
              </w:rPr>
              <w:t>1</w:t>
            </w:r>
            <w:r>
              <w:t>5 dB</w:t>
            </w:r>
          </w:p>
        </w:tc>
        <w:tc>
          <w:tcPr>
            <w:tcW w:w="1828" w:type="dxa"/>
            <w:vAlign w:val="center"/>
          </w:tcPr>
          <w:p w14:paraId="621A2F07" w14:textId="77777777" w:rsidR="003C07AC" w:rsidRDefault="003C07AC" w:rsidP="00792465">
            <w:r>
              <w:t>Ⅲ</w:t>
            </w:r>
          </w:p>
        </w:tc>
        <w:tc>
          <w:tcPr>
            <w:tcW w:w="4714" w:type="dxa"/>
            <w:vAlign w:val="center"/>
          </w:tcPr>
          <w:p w14:paraId="218B0838" w14:textId="77777777" w:rsidR="003C07AC" w:rsidRDefault="003C07AC" w:rsidP="00792465">
            <w:r>
              <w:t xml:space="preserve">10 </w:t>
            </w:r>
            <w:r>
              <w:t>＜</w:t>
            </w:r>
            <w:r>
              <w:rPr>
                <w:rFonts w:hint="eastAsia"/>
              </w:rPr>
              <w:t xml:space="preserve"> </w:t>
            </w:r>
            <w:r>
              <w:t>Actual MSD ≤ 15</w:t>
            </w:r>
          </w:p>
        </w:tc>
      </w:tr>
    </w:tbl>
    <w:p w14:paraId="64EF9A54" w14:textId="77777777" w:rsidR="003C07AC" w:rsidRDefault="003C07AC" w:rsidP="00D64707">
      <w:pPr>
        <w:pStyle w:val="a0"/>
        <w:tabs>
          <w:tab w:val="center" w:pos="4873"/>
        </w:tabs>
        <w:rPr>
          <w:rFonts w:ascii="Times New Roman" w:hAnsi="Times New Roman" w:cs="Times New Roman"/>
          <w:lang w:val="en-GB"/>
        </w:rPr>
      </w:pPr>
    </w:p>
    <w:p w14:paraId="3D361CCB" w14:textId="6280931C" w:rsidR="00D64707" w:rsidRPr="00F723A3" w:rsidRDefault="00D64707" w:rsidP="00D64707">
      <w:pPr>
        <w:pStyle w:val="a0"/>
        <w:tabs>
          <w:tab w:val="center" w:pos="4873"/>
        </w:tabs>
        <w:rPr>
          <w:rFonts w:ascii="Times New Roman" w:hAnsi="Times New Roman" w:cs="Times New Roman"/>
          <w:lang w:val="en-GB"/>
        </w:rPr>
      </w:pPr>
      <w:r>
        <w:rPr>
          <w:rFonts w:ascii="Times New Roman" w:hAnsi="Times New Roman" w:cs="Times New Roman"/>
          <w:lang w:val="en-GB"/>
        </w:rPr>
        <w:t>In terms of the offset vs power class, from our comparison, delta MSD for harmonic/harmonic mixing/cross band isolation between adjacent power classes is around 3dB, hence we think 3dB offset could be considered for all kinds of MSD for simplicity.</w:t>
      </w:r>
    </w:p>
    <w:p w14:paraId="7FE73210" w14:textId="5986DAB3" w:rsidR="00272C3A" w:rsidRDefault="00D64707" w:rsidP="002A50B2">
      <w:pPr>
        <w:pStyle w:val="a0"/>
        <w:tabs>
          <w:tab w:val="center" w:pos="4873"/>
        </w:tabs>
        <w:rPr>
          <w:rFonts w:ascii="Times New Roman" w:hAnsi="Times New Roman" w:cs="Times New Roman"/>
          <w:b/>
          <w:i/>
          <w:lang w:val="en-GB"/>
        </w:rPr>
      </w:pPr>
      <w:r w:rsidRPr="00D64707">
        <w:rPr>
          <w:rFonts w:ascii="Times New Roman" w:hAnsi="Times New Roman" w:cs="Times New Roman" w:hint="eastAsia"/>
          <w:b/>
          <w:i/>
          <w:lang w:val="en-GB"/>
        </w:rPr>
        <w:t>P</w:t>
      </w:r>
      <w:r w:rsidRPr="00D64707">
        <w:rPr>
          <w:rFonts w:ascii="Times New Roman" w:hAnsi="Times New Roman" w:cs="Times New Roman"/>
          <w:b/>
          <w:i/>
          <w:lang w:val="en-GB"/>
        </w:rPr>
        <w:t>roposal 9:</w:t>
      </w:r>
      <w:r>
        <w:rPr>
          <w:rFonts w:ascii="Times New Roman" w:hAnsi="Times New Roman" w:cs="Times New Roman"/>
          <w:b/>
          <w:i/>
          <w:lang w:val="en-GB"/>
        </w:rPr>
        <w:t xml:space="preserve"> </w:t>
      </w:r>
      <w:r w:rsidR="001D36F7">
        <w:rPr>
          <w:rFonts w:ascii="Times New Roman" w:hAnsi="Times New Roman" w:cs="Times New Roman"/>
          <w:b/>
          <w:i/>
          <w:lang w:val="en-GB"/>
        </w:rPr>
        <w:t>In terms of multiple thresholds</w:t>
      </w:r>
      <w:r w:rsidR="00DF616B">
        <w:rPr>
          <w:rFonts w:ascii="Times New Roman" w:hAnsi="Times New Roman" w:cs="Times New Roman"/>
          <w:b/>
          <w:i/>
          <w:lang w:val="en-GB"/>
        </w:rPr>
        <w:t xml:space="preserve"> approach</w:t>
      </w:r>
      <w:r w:rsidR="001D36F7">
        <w:rPr>
          <w:rFonts w:ascii="Times New Roman" w:hAnsi="Times New Roman" w:cs="Times New Roman"/>
          <w:b/>
          <w:i/>
          <w:lang w:val="en-GB"/>
        </w:rPr>
        <w:t>, i</w:t>
      </w:r>
      <w:r>
        <w:rPr>
          <w:rFonts w:ascii="Times New Roman" w:hAnsi="Times New Roman" w:cs="Times New Roman"/>
          <w:b/>
          <w:i/>
          <w:lang w:val="en-GB"/>
        </w:rPr>
        <w:t xml:space="preserve">t is suggested to consider </w:t>
      </w:r>
      <w:r w:rsidR="003C07AC">
        <w:rPr>
          <w:rFonts w:ascii="Times New Roman" w:hAnsi="Times New Roman" w:cs="Times New Roman"/>
          <w:b/>
          <w:i/>
          <w:lang w:val="en-GB"/>
        </w:rPr>
        <w:t>0/5/10/15</w:t>
      </w:r>
      <w:r>
        <w:rPr>
          <w:rFonts w:ascii="Times New Roman" w:hAnsi="Times New Roman" w:cs="Times New Roman"/>
          <w:b/>
          <w:i/>
          <w:lang w:val="en-GB"/>
        </w:rPr>
        <w:t>dB as threshold</w:t>
      </w:r>
      <w:r w:rsidR="00CB58D5">
        <w:rPr>
          <w:rFonts w:ascii="Times New Roman" w:hAnsi="Times New Roman" w:cs="Times New Roman"/>
          <w:b/>
          <w:i/>
          <w:lang w:val="en-GB"/>
        </w:rPr>
        <w:t>s</w:t>
      </w:r>
      <w:r w:rsidR="001D36F7">
        <w:rPr>
          <w:rFonts w:ascii="Times New Roman" w:hAnsi="Times New Roman" w:cs="Times New Roman"/>
          <w:b/>
          <w:i/>
          <w:lang w:val="en-GB"/>
        </w:rPr>
        <w:t xml:space="preserve"> for PC3 for all kinds of MSD</w:t>
      </w:r>
      <w:r w:rsidR="00CB58D5">
        <w:rPr>
          <w:rFonts w:ascii="Times New Roman" w:hAnsi="Times New Roman" w:cs="Times New Roman"/>
          <w:b/>
          <w:i/>
          <w:lang w:val="en-GB"/>
        </w:rPr>
        <w:t>, while 3dB could be considered as</w:t>
      </w:r>
      <w:r w:rsidR="00123B2A">
        <w:rPr>
          <w:rFonts w:ascii="Times New Roman" w:hAnsi="Times New Roman" w:cs="Times New Roman"/>
          <w:b/>
          <w:i/>
          <w:lang w:val="en-GB"/>
        </w:rPr>
        <w:t xml:space="preserve"> the offset vs power class</w:t>
      </w:r>
      <w:r w:rsidR="00D923D4">
        <w:rPr>
          <w:rFonts w:ascii="Times New Roman" w:hAnsi="Times New Roman" w:cs="Times New Roman"/>
          <w:b/>
          <w:i/>
          <w:lang w:val="en-GB"/>
        </w:rPr>
        <w:t>.</w:t>
      </w:r>
    </w:p>
    <w:p w14:paraId="58FA4462" w14:textId="77777777" w:rsidR="002A50B2" w:rsidRPr="0027531E" w:rsidRDefault="002A50B2" w:rsidP="002A50B2">
      <w:pPr>
        <w:pStyle w:val="a0"/>
        <w:tabs>
          <w:tab w:val="center" w:pos="4873"/>
        </w:tabs>
        <w:rPr>
          <w:rFonts w:ascii="Times New Roman" w:hAnsi="Times New Roman" w:cs="Times New Roman"/>
          <w:b/>
          <w:i/>
          <w:lang w:val="en-GB"/>
        </w:rPr>
      </w:pPr>
    </w:p>
    <w:p w14:paraId="6002AE9F" w14:textId="242E9FBB" w:rsidR="00341E6C" w:rsidRPr="00ED102B" w:rsidRDefault="00B90FCE" w:rsidP="00ED102B">
      <w:pPr>
        <w:pStyle w:val="2"/>
        <w:rPr>
          <w:lang w:val="en-GB"/>
        </w:rPr>
      </w:pPr>
      <w:r w:rsidRPr="00F32D6C">
        <w:rPr>
          <w:rFonts w:hint="eastAsia"/>
          <w:lang w:val="en-GB"/>
        </w:rPr>
        <w:t>2</w:t>
      </w:r>
      <w:r>
        <w:rPr>
          <w:lang w:val="en-GB"/>
        </w:rPr>
        <w:t>.4</w:t>
      </w:r>
      <w:r w:rsidRPr="00F32D6C">
        <w:rPr>
          <w:lang w:val="en-GB"/>
        </w:rPr>
        <w:t xml:space="preserve"> </w:t>
      </w:r>
      <w:r>
        <w:rPr>
          <w:lang w:val="en-GB"/>
        </w:rPr>
        <w:t>Lower MSD signalling approach</w:t>
      </w:r>
    </w:p>
    <w:p w14:paraId="7068B8A9" w14:textId="7A9EBEB8" w:rsidR="00971B71" w:rsidRDefault="000A585A" w:rsidP="00EB0A49">
      <w:pPr>
        <w:pStyle w:val="a0"/>
        <w:rPr>
          <w:rFonts w:ascii="Times New Roman" w:hAnsi="Times New Roman" w:cs="Times New Roman"/>
          <w:lang w:val="en-GB"/>
        </w:rPr>
      </w:pPr>
      <w:r w:rsidRPr="000A585A">
        <w:rPr>
          <w:rFonts w:ascii="Times New Roman" w:hAnsi="Times New Roman" w:cs="Times New Roman" w:hint="eastAsia"/>
          <w:lang w:val="en-GB"/>
        </w:rPr>
        <w:t>I</w:t>
      </w:r>
      <w:r w:rsidRPr="000A585A">
        <w:rPr>
          <w:rFonts w:ascii="Times New Roman" w:hAnsi="Times New Roman" w:cs="Times New Roman"/>
          <w:lang w:val="en-GB"/>
        </w:rPr>
        <w:t>n last meeting 1st round comment</w:t>
      </w:r>
      <w:r w:rsidR="00F87FE1">
        <w:rPr>
          <w:rFonts w:ascii="Times New Roman" w:hAnsi="Times New Roman" w:cs="Times New Roman"/>
          <w:lang w:val="en-GB"/>
        </w:rPr>
        <w:t xml:space="preserve"> companies presented different signalling approaches</w:t>
      </w:r>
      <w:r w:rsidR="00F723A3">
        <w:rPr>
          <w:rFonts w:ascii="Times New Roman" w:hAnsi="Times New Roman" w:cs="Times New Roman"/>
          <w:lang w:val="en-GB"/>
        </w:rPr>
        <w:t xml:space="preserve"> [14]</w:t>
      </w:r>
      <w:r w:rsidRPr="000A585A">
        <w:rPr>
          <w:rFonts w:ascii="Times New Roman" w:hAnsi="Times New Roman" w:cs="Times New Roman"/>
          <w:lang w:val="en-GB"/>
        </w:rPr>
        <w:t>, Huawei suggested that “</w:t>
      </w:r>
      <w:r w:rsidRPr="000A585A">
        <w:rPr>
          <w:rFonts w:ascii="Times New Roman" w:hAnsi="Times New Roman" w:cs="Times New Roman"/>
          <w:i/>
          <w:u w:val="single"/>
          <w:lang w:val="en-GB"/>
        </w:rPr>
        <w:t xml:space="preserve">UE reports </w:t>
      </w:r>
      <w:r w:rsidRPr="000A585A">
        <w:rPr>
          <w:rFonts w:ascii="Times New Roman" w:hAnsi="Times New Roman" w:cs="Times New Roman" w:hint="eastAsia"/>
          <w:i/>
          <w:u w:val="single"/>
          <w:lang w:val="en-GB"/>
        </w:rPr>
        <w:t>&lt;</w:t>
      </w:r>
      <w:r w:rsidRPr="000A585A">
        <w:rPr>
          <w:rFonts w:ascii="Times New Roman" w:hAnsi="Times New Roman" w:cs="Times New Roman"/>
          <w:i/>
          <w:u w:val="single"/>
          <w:lang w:val="en-GB"/>
        </w:rPr>
        <w:t>MSD value index&gt;, &lt;victim band index&gt;, &lt;MSD source index&gt; as an n-tuple for a BC</w:t>
      </w:r>
      <w:r w:rsidRPr="000A585A">
        <w:rPr>
          <w:rFonts w:ascii="Times New Roman" w:hAnsi="Times New Roman" w:cs="Times New Roman"/>
          <w:lang w:val="en-GB"/>
        </w:rPr>
        <w:t>”</w:t>
      </w:r>
      <w:r>
        <w:rPr>
          <w:rFonts w:ascii="Times New Roman" w:hAnsi="Times New Roman" w:cs="Times New Roman"/>
          <w:lang w:val="en-GB"/>
        </w:rPr>
        <w:t>, Samsung suggested that “</w:t>
      </w:r>
      <w:r w:rsidRPr="000A585A">
        <w:rPr>
          <w:rFonts w:ascii="Times New Roman" w:hAnsi="Times New Roman" w:cs="Times New Roman"/>
          <w:i/>
          <w:u w:val="single"/>
          <w:lang w:val="en-GB"/>
        </w:rPr>
        <w:t>predefine and fix the relationship between the bit and the MSD type&amp; the victim band</w:t>
      </w:r>
      <w:r>
        <w:rPr>
          <w:rFonts w:ascii="Times New Roman" w:hAnsi="Times New Roman" w:cs="Times New Roman"/>
          <w:lang w:val="en-GB"/>
        </w:rPr>
        <w:t>”</w:t>
      </w:r>
      <w:r w:rsidR="00F87FE1">
        <w:rPr>
          <w:rFonts w:ascii="Times New Roman" w:hAnsi="Times New Roman" w:cs="Times New Roman"/>
          <w:lang w:val="en-GB"/>
        </w:rPr>
        <w:t xml:space="preserve">. Both are promising approaches which are aligned with the agreement that using per victim band per MSD type per BC as starting point for the signalling design. In our view, </w:t>
      </w:r>
      <w:r w:rsidR="0031012C">
        <w:rPr>
          <w:rFonts w:ascii="Times New Roman" w:hAnsi="Times New Roman" w:cs="Times New Roman"/>
          <w:lang w:val="en-GB"/>
        </w:rPr>
        <w:t>it would be good to leave the signalling approach to RAN2 decision with RAN4’ s input on what informat</w:t>
      </w:r>
      <w:r w:rsidR="002D59F4">
        <w:rPr>
          <w:rFonts w:ascii="Times New Roman" w:hAnsi="Times New Roman" w:cs="Times New Roman"/>
          <w:lang w:val="en-GB"/>
        </w:rPr>
        <w:t xml:space="preserve">ion should be made aware to NW, and we think </w:t>
      </w:r>
      <w:r w:rsidR="006C2EEF">
        <w:rPr>
          <w:rFonts w:ascii="Times New Roman" w:hAnsi="Times New Roman" w:cs="Times New Roman"/>
          <w:lang w:val="en-GB"/>
        </w:rPr>
        <w:t>t</w:t>
      </w:r>
      <w:r w:rsidR="00BB3AC9">
        <w:rPr>
          <w:rFonts w:ascii="Times New Roman" w:hAnsi="Times New Roman" w:cs="Times New Roman"/>
          <w:lang w:val="en-GB"/>
        </w:rPr>
        <w:t>he victim band, the MSD t</w:t>
      </w:r>
      <w:r w:rsidR="006C2EEF">
        <w:rPr>
          <w:rFonts w:ascii="Times New Roman" w:hAnsi="Times New Roman" w:cs="Times New Roman"/>
          <w:lang w:val="en-GB"/>
        </w:rPr>
        <w:t>ype, and the corresponding</w:t>
      </w:r>
      <w:r w:rsidR="00BB3AC9">
        <w:rPr>
          <w:rFonts w:ascii="Times New Roman" w:hAnsi="Times New Roman" w:cs="Times New Roman"/>
          <w:lang w:val="en-GB"/>
        </w:rPr>
        <w:t xml:space="preserve"> MSD value (class) should be made aware to NW. Regarding the MSD type, for harmonic/harmonic mixing/cross band isolation</w:t>
      </w:r>
      <w:r w:rsidR="009443DF">
        <w:rPr>
          <w:rFonts w:ascii="Times New Roman" w:hAnsi="Times New Roman" w:cs="Times New Roman"/>
          <w:lang w:val="en-GB"/>
        </w:rPr>
        <w:t>, the order is not necessary to be reported since it is only and prede</w:t>
      </w:r>
      <w:r w:rsidR="004C73F2">
        <w:rPr>
          <w:rFonts w:ascii="Times New Roman" w:hAnsi="Times New Roman" w:cs="Times New Roman"/>
          <w:lang w:val="en-GB"/>
        </w:rPr>
        <w:t>fined in the spec</w:t>
      </w:r>
      <w:r w:rsidR="004C73F2">
        <w:rPr>
          <w:rFonts w:ascii="Times New Roman" w:hAnsi="Times New Roman" w:cs="Times New Roman" w:hint="eastAsia"/>
          <w:lang w:val="en-GB"/>
        </w:rPr>
        <w:t>;</w:t>
      </w:r>
      <w:r w:rsidR="002D59F4">
        <w:rPr>
          <w:rFonts w:ascii="Times New Roman" w:hAnsi="Times New Roman" w:cs="Times New Roman"/>
          <w:lang w:val="en-GB"/>
        </w:rPr>
        <w:t xml:space="preserve"> for IMD, the </w:t>
      </w:r>
      <w:r w:rsidR="009443DF">
        <w:rPr>
          <w:rFonts w:ascii="Times New Roman" w:hAnsi="Times New Roman" w:cs="Times New Roman"/>
          <w:lang w:val="en-GB"/>
        </w:rPr>
        <w:t xml:space="preserve">order needs to be reported in case multiple IMDs </w:t>
      </w:r>
      <w:r w:rsidR="00C905A8">
        <w:rPr>
          <w:rFonts w:ascii="Times New Roman" w:hAnsi="Times New Roman" w:cs="Times New Roman"/>
          <w:lang w:val="en-GB"/>
        </w:rPr>
        <w:t xml:space="preserve">occurs and </w:t>
      </w:r>
      <w:r w:rsidR="009443DF">
        <w:rPr>
          <w:rFonts w:ascii="Times New Roman" w:hAnsi="Times New Roman" w:cs="Times New Roman"/>
          <w:lang w:val="en-GB"/>
        </w:rPr>
        <w:t xml:space="preserve">are allowed to be reported for a victim band. </w:t>
      </w:r>
    </w:p>
    <w:p w14:paraId="5550D51B" w14:textId="5CCDD1B8" w:rsidR="0031012C" w:rsidRDefault="00540B2A" w:rsidP="00EB0A49">
      <w:pPr>
        <w:pStyle w:val="a0"/>
        <w:rPr>
          <w:rFonts w:ascii="Times New Roman" w:hAnsi="Times New Roman" w:cs="Times New Roman"/>
          <w:b/>
          <w:i/>
          <w:lang w:val="en-GB"/>
        </w:rPr>
      </w:pPr>
      <w:r>
        <w:rPr>
          <w:rFonts w:ascii="Times New Roman" w:hAnsi="Times New Roman" w:cs="Times New Roman"/>
          <w:b/>
          <w:i/>
          <w:lang w:val="en-GB"/>
        </w:rPr>
        <w:t>Proposal 10</w:t>
      </w:r>
      <w:r w:rsidR="0031012C" w:rsidRPr="0031012C">
        <w:rPr>
          <w:rFonts w:ascii="Times New Roman" w:hAnsi="Times New Roman" w:cs="Times New Roman"/>
          <w:b/>
          <w:i/>
          <w:lang w:val="en-GB"/>
        </w:rPr>
        <w:t>:</w:t>
      </w:r>
      <w:r w:rsidR="00BB3AC9">
        <w:rPr>
          <w:rFonts w:ascii="Times New Roman" w:hAnsi="Times New Roman" w:cs="Times New Roman"/>
          <w:b/>
          <w:i/>
          <w:lang w:val="en-GB"/>
        </w:rPr>
        <w:t xml:space="preserve"> </w:t>
      </w:r>
      <w:r w:rsidR="009443DF">
        <w:rPr>
          <w:rFonts w:ascii="Times New Roman" w:hAnsi="Times New Roman" w:cs="Times New Roman"/>
          <w:b/>
          <w:i/>
          <w:lang w:val="en-GB"/>
        </w:rPr>
        <w:t>T</w:t>
      </w:r>
      <w:r w:rsidR="00BB3AC9">
        <w:rPr>
          <w:rFonts w:ascii="Times New Roman" w:hAnsi="Times New Roman" w:cs="Times New Roman"/>
          <w:b/>
          <w:i/>
          <w:lang w:val="en-GB"/>
        </w:rPr>
        <w:t>he victim band, the MSD type</w:t>
      </w:r>
      <w:r w:rsidR="009443DF">
        <w:rPr>
          <w:rFonts w:ascii="Times New Roman" w:hAnsi="Times New Roman" w:cs="Times New Roman"/>
          <w:b/>
          <w:i/>
          <w:lang w:val="en-GB"/>
        </w:rPr>
        <w:t xml:space="preserve"> (harmonic; harmonic mixing; cross band isolation; IMDn, n=1, …..7), </w:t>
      </w:r>
      <w:r w:rsidR="00BD12E3">
        <w:rPr>
          <w:rFonts w:ascii="Times New Roman" w:hAnsi="Times New Roman" w:cs="Times New Roman"/>
          <w:b/>
          <w:i/>
          <w:lang w:val="en-GB"/>
        </w:rPr>
        <w:t>and the corresponding MSD value (</w:t>
      </w:r>
      <w:r w:rsidR="00D86F22">
        <w:rPr>
          <w:rFonts w:ascii="Times New Roman" w:hAnsi="Times New Roman" w:cs="Times New Roman"/>
          <w:b/>
          <w:i/>
          <w:lang w:val="en-GB"/>
        </w:rPr>
        <w:t xml:space="preserve">or </w:t>
      </w:r>
      <w:r w:rsidR="00BD12E3">
        <w:rPr>
          <w:rFonts w:ascii="Times New Roman" w:hAnsi="Times New Roman" w:cs="Times New Roman"/>
          <w:b/>
          <w:i/>
          <w:lang w:val="en-GB"/>
        </w:rPr>
        <w:t>capability class)</w:t>
      </w:r>
      <w:r w:rsidR="009443DF">
        <w:rPr>
          <w:rFonts w:ascii="Times New Roman" w:hAnsi="Times New Roman" w:cs="Times New Roman"/>
          <w:b/>
          <w:i/>
          <w:lang w:val="en-GB"/>
        </w:rPr>
        <w:t xml:space="preserve"> should be made aware to NW</w:t>
      </w:r>
      <w:r w:rsidR="00800634">
        <w:rPr>
          <w:rFonts w:ascii="Times New Roman" w:hAnsi="Times New Roman" w:cs="Times New Roman"/>
          <w:b/>
          <w:i/>
          <w:lang w:val="en-GB"/>
        </w:rPr>
        <w:t xml:space="preserve"> though</w:t>
      </w:r>
      <w:r w:rsidR="00F461D1">
        <w:rPr>
          <w:rFonts w:ascii="Times New Roman" w:hAnsi="Times New Roman" w:cs="Times New Roman"/>
          <w:b/>
          <w:i/>
          <w:lang w:val="en-GB"/>
        </w:rPr>
        <w:t xml:space="preserve"> proper signalling</w:t>
      </w:r>
      <w:r w:rsidR="009443DF">
        <w:rPr>
          <w:rFonts w:ascii="Times New Roman" w:hAnsi="Times New Roman" w:cs="Times New Roman"/>
          <w:b/>
          <w:i/>
          <w:lang w:val="en-GB"/>
        </w:rPr>
        <w:t xml:space="preserve">, while the detailed signalling approach is left </w:t>
      </w:r>
      <w:r w:rsidR="00ED102B">
        <w:rPr>
          <w:rFonts w:ascii="Times New Roman" w:hAnsi="Times New Roman" w:cs="Times New Roman"/>
          <w:b/>
          <w:i/>
          <w:lang w:val="en-GB"/>
        </w:rPr>
        <w:t>to RAN2 to determine.</w:t>
      </w:r>
    </w:p>
    <w:p w14:paraId="7DD2139C" w14:textId="77777777" w:rsidR="00971B71" w:rsidRDefault="00971B71" w:rsidP="00EB0A49">
      <w:pPr>
        <w:pStyle w:val="a0"/>
        <w:rPr>
          <w:rFonts w:ascii="Times New Roman" w:hAnsi="Times New Roman" w:cs="Times New Roman"/>
          <w:b/>
          <w:i/>
          <w:lang w:val="en-GB"/>
        </w:rPr>
      </w:pPr>
    </w:p>
    <w:p w14:paraId="011778D0" w14:textId="7A1A9FF3" w:rsidR="00F32D6C" w:rsidRPr="00F32D6C" w:rsidRDefault="00F32D6C" w:rsidP="00F32D6C">
      <w:pPr>
        <w:pStyle w:val="2"/>
        <w:rPr>
          <w:lang w:val="en-GB"/>
        </w:rPr>
      </w:pPr>
      <w:r w:rsidRPr="00F32D6C">
        <w:rPr>
          <w:rFonts w:hint="eastAsia"/>
          <w:lang w:val="en-GB"/>
        </w:rPr>
        <w:t>2</w:t>
      </w:r>
      <w:r w:rsidR="00B90FCE">
        <w:rPr>
          <w:lang w:val="en-GB"/>
        </w:rPr>
        <w:t>.5</w:t>
      </w:r>
      <w:r w:rsidRPr="00F32D6C">
        <w:rPr>
          <w:lang w:val="en-GB"/>
        </w:rPr>
        <w:t xml:space="preserve"> Applicability for higher order combination</w:t>
      </w:r>
    </w:p>
    <w:p w14:paraId="7C827995" w14:textId="77777777" w:rsidR="00F32D6C" w:rsidRPr="001508B6" w:rsidRDefault="00F32D6C" w:rsidP="00F32D6C">
      <w:pPr>
        <w:pStyle w:val="a0"/>
        <w:rPr>
          <w:rFonts w:ascii="Arial" w:hAnsi="Arial" w:cs="Arial"/>
          <w:szCs w:val="21"/>
          <w:u w:val="single"/>
        </w:rPr>
      </w:pPr>
      <w:r w:rsidRPr="001508B6">
        <w:rPr>
          <w:rFonts w:ascii="Arial" w:hAnsi="Arial" w:cs="Arial"/>
          <w:szCs w:val="21"/>
          <w:u w:val="single"/>
        </w:rPr>
        <w:t>Two-</w:t>
      </w:r>
      <w:r w:rsidRPr="001508B6">
        <w:rPr>
          <w:rFonts w:ascii="Arial" w:hAnsi="Arial" w:cs="Arial" w:hint="eastAsia"/>
          <w:szCs w:val="21"/>
          <w:u w:val="single"/>
        </w:rPr>
        <w:t>b</w:t>
      </w:r>
      <w:r w:rsidRPr="001508B6">
        <w:rPr>
          <w:rFonts w:ascii="Arial" w:hAnsi="Arial" w:cs="Arial"/>
          <w:szCs w:val="21"/>
          <w:u w:val="single"/>
        </w:rPr>
        <w:t>ands combination</w:t>
      </w:r>
    </w:p>
    <w:p w14:paraId="347F47E9" w14:textId="77777777" w:rsidR="00F32D6C" w:rsidRPr="00782B64" w:rsidRDefault="00F32D6C" w:rsidP="00F32D6C">
      <w:pPr>
        <w:pStyle w:val="a0"/>
        <w:rPr>
          <w:rFonts w:ascii="Times New Roman" w:hAnsi="Times New Roman" w:cs="Times New Roman"/>
          <w:lang w:val="en-GB"/>
        </w:rPr>
      </w:pPr>
      <w:r w:rsidRPr="001C6DDC">
        <w:rPr>
          <w:rFonts w:ascii="Times New Roman" w:hAnsi="Times New Roman" w:cs="Times New Roman"/>
          <w:lang w:val="en-GB"/>
        </w:rPr>
        <w:lastRenderedPageBreak/>
        <w:t xml:space="preserve">For </w:t>
      </w:r>
      <w:r>
        <w:rPr>
          <w:rFonts w:ascii="Times New Roman" w:hAnsi="Times New Roman" w:cs="Times New Roman"/>
          <w:lang w:val="en-GB"/>
        </w:rPr>
        <w:t xml:space="preserve">2-bands combination, in terms of certain kind MSD of certain victim band, the aggressor band is known and only; however for 3-bands combination (or combination with more bands), in terms of certain kind MSD of certain victim band, the aggressor bands could be 2, take DL_n1-n3-n77 with UL n1-n3 as example, the victim band n77 DL suffers the harmonic interference from n1 UL, as well as n3 UL, in this case the interference type, the order, the victim band are identical but the aggressor band is different. </w:t>
      </w:r>
    </w:p>
    <w:p w14:paraId="11F6818D" w14:textId="77777777" w:rsidR="00F32D6C" w:rsidRDefault="00F32D6C" w:rsidP="00F32D6C">
      <w:pPr>
        <w:pStyle w:val="a0"/>
        <w:rPr>
          <w:rFonts w:ascii="Times New Roman" w:hAnsi="Times New Roman" w:cs="Times New Roman"/>
          <w:lang w:val="en-GB"/>
        </w:rPr>
      </w:pPr>
      <w:r>
        <w:rPr>
          <w:rFonts w:ascii="Times New Roman" w:hAnsi="Times New Roman" w:cs="Times New Roman"/>
          <w:lang w:val="en-GB"/>
        </w:rPr>
        <w:t>Hence for 3-bands combination, Lower MSD information reported as per victim band per MSD type per BC cannot reflect the aggressor band while the two MSD values cannot be simply added either, fortunately the Lower MSD capability of combinations with more than 2-bands could inherit from the capability of it fallbacks. Details are elaborated in Clause 2.2.3 and 2.5.</w:t>
      </w:r>
    </w:p>
    <w:p w14:paraId="38D4B1C6" w14:textId="2F198CB5" w:rsidR="00F32D6C" w:rsidRDefault="002A50B2" w:rsidP="00F32D6C">
      <w:pPr>
        <w:pStyle w:val="a0"/>
        <w:rPr>
          <w:rFonts w:ascii="Times New Roman" w:hAnsi="Times New Roman" w:cs="Times New Roman"/>
          <w:b/>
          <w:i/>
          <w:lang w:val="en-GB"/>
        </w:rPr>
      </w:pPr>
      <w:r>
        <w:rPr>
          <w:rFonts w:ascii="Times New Roman" w:hAnsi="Times New Roman" w:cs="Times New Roman"/>
          <w:b/>
          <w:i/>
          <w:lang w:val="en-GB"/>
        </w:rPr>
        <w:t>Observation 9</w:t>
      </w:r>
      <w:r w:rsidR="00F32D6C" w:rsidRPr="003E5EBB">
        <w:rPr>
          <w:rFonts w:ascii="Times New Roman" w:hAnsi="Times New Roman" w:cs="Times New Roman"/>
          <w:b/>
          <w:i/>
          <w:lang w:val="en-GB"/>
        </w:rPr>
        <w:t>:</w:t>
      </w:r>
      <w:r w:rsidR="00F32D6C">
        <w:rPr>
          <w:rFonts w:ascii="Times New Roman" w:hAnsi="Times New Roman" w:cs="Times New Roman"/>
          <w:b/>
          <w:i/>
          <w:lang w:val="en-GB"/>
        </w:rPr>
        <w:t xml:space="preserve"> In terms of certain kind of MSD suffered by certain victim band, for 2-bands combination, the aggressor band is known and only, however for combinations with more than 2 bands, the aggressor bands could be 2.</w:t>
      </w:r>
    </w:p>
    <w:p w14:paraId="52B4D192" w14:textId="77777777" w:rsidR="00F32D6C" w:rsidRDefault="00F32D6C" w:rsidP="00F32D6C">
      <w:pPr>
        <w:pStyle w:val="a0"/>
        <w:rPr>
          <w:rFonts w:ascii="Times New Roman" w:hAnsi="Times New Roman" w:cs="Times New Roman"/>
          <w:b/>
          <w:i/>
          <w:lang w:val="en-GB"/>
        </w:rPr>
      </w:pPr>
    </w:p>
    <w:p w14:paraId="7DD8A34E" w14:textId="77777777" w:rsidR="00F32D6C" w:rsidRPr="001508B6" w:rsidRDefault="00F32D6C" w:rsidP="00F32D6C">
      <w:pPr>
        <w:pStyle w:val="a0"/>
        <w:rPr>
          <w:rFonts w:ascii="Arial" w:hAnsi="Arial" w:cs="Arial"/>
          <w:szCs w:val="21"/>
          <w:u w:val="single"/>
        </w:rPr>
      </w:pPr>
      <w:r>
        <w:rPr>
          <w:rFonts w:ascii="Arial" w:hAnsi="Arial" w:cs="Arial"/>
          <w:szCs w:val="21"/>
          <w:u w:val="single"/>
        </w:rPr>
        <w:t>Three</w:t>
      </w:r>
      <w:r w:rsidRPr="001508B6">
        <w:rPr>
          <w:rFonts w:ascii="Arial" w:hAnsi="Arial" w:cs="Arial"/>
          <w:szCs w:val="21"/>
          <w:u w:val="single"/>
        </w:rPr>
        <w:t>-</w:t>
      </w:r>
      <w:r w:rsidRPr="001508B6">
        <w:rPr>
          <w:rFonts w:ascii="Arial" w:hAnsi="Arial" w:cs="Arial" w:hint="eastAsia"/>
          <w:szCs w:val="21"/>
          <w:u w:val="single"/>
        </w:rPr>
        <w:t>b</w:t>
      </w:r>
      <w:r w:rsidRPr="001508B6">
        <w:rPr>
          <w:rFonts w:ascii="Arial" w:hAnsi="Arial" w:cs="Arial"/>
          <w:szCs w:val="21"/>
          <w:u w:val="single"/>
        </w:rPr>
        <w:t>ands combination</w:t>
      </w:r>
    </w:p>
    <w:p w14:paraId="7AFDDC4C" w14:textId="242D691D" w:rsidR="00F32D6C" w:rsidRDefault="00F32D6C" w:rsidP="00F32D6C">
      <w:pPr>
        <w:pStyle w:val="a0"/>
        <w:rPr>
          <w:rFonts w:ascii="Times New Roman" w:hAnsi="Times New Roman" w:cs="Times New Roman"/>
          <w:color w:val="0D0D0D" w:themeColor="text1" w:themeTint="F2"/>
          <w:lang w:val="en-GB"/>
        </w:rPr>
      </w:pPr>
      <w:r w:rsidRPr="00A736F5">
        <w:rPr>
          <w:rFonts w:ascii="Times New Roman" w:hAnsi="Times New Roman" w:cs="Times New Roman" w:hint="eastAsia"/>
          <w:color w:val="0D0D0D" w:themeColor="text1" w:themeTint="F2"/>
          <w:lang w:val="en-GB"/>
        </w:rPr>
        <w:t>A</w:t>
      </w:r>
      <w:r w:rsidRPr="00A736F5">
        <w:rPr>
          <w:rFonts w:ascii="Times New Roman" w:hAnsi="Times New Roman" w:cs="Times New Roman"/>
          <w:color w:val="0D0D0D" w:themeColor="text1" w:themeTint="F2"/>
          <w:lang w:val="en-GB"/>
        </w:rPr>
        <w:t xml:space="preserve">s discussed </w:t>
      </w:r>
      <w:r>
        <w:rPr>
          <w:rFonts w:ascii="Times New Roman" w:hAnsi="Times New Roman" w:cs="Times New Roman"/>
          <w:color w:val="0D0D0D" w:themeColor="text1" w:themeTint="F2"/>
          <w:lang w:val="en-GB"/>
        </w:rPr>
        <w:t xml:space="preserve">above, for 3-bands combination, if per victim band per MSD type per BC reporting Lower MSD </w:t>
      </w:r>
      <w:r w:rsidR="008F3CD0">
        <w:rPr>
          <w:rFonts w:ascii="Times New Roman" w:hAnsi="Times New Roman" w:cs="Times New Roman"/>
          <w:color w:val="0D0D0D" w:themeColor="text1" w:themeTint="F2"/>
          <w:lang w:val="en-GB"/>
        </w:rPr>
        <w:t>values</w:t>
      </w:r>
      <w:r>
        <w:rPr>
          <w:rFonts w:ascii="Times New Roman" w:hAnsi="Times New Roman" w:cs="Times New Roman"/>
          <w:color w:val="0D0D0D" w:themeColor="text1" w:themeTint="F2"/>
          <w:lang w:val="en-GB"/>
        </w:rPr>
        <w:t xml:space="preserve"> is also applicable for 3-bands combination, it might be unclear which the aggressor band is. Fortunately the Lower MSD </w:t>
      </w:r>
      <w:r w:rsidR="008F3CD0">
        <w:rPr>
          <w:rFonts w:ascii="Times New Roman" w:hAnsi="Times New Roman" w:cs="Times New Roman"/>
          <w:color w:val="0D0D0D" w:themeColor="text1" w:themeTint="F2"/>
          <w:lang w:val="en-GB"/>
        </w:rPr>
        <w:t xml:space="preserve">capability for </w:t>
      </w:r>
      <w:r>
        <w:rPr>
          <w:rFonts w:ascii="Times New Roman" w:hAnsi="Times New Roman" w:cs="Times New Roman"/>
          <w:color w:val="0D0D0D" w:themeColor="text1" w:themeTint="F2"/>
          <w:lang w:val="en-GB"/>
        </w:rPr>
        <w:t xml:space="preserve">harmonic/harmonic mixing/cross band isolation/IMD of dual UL falling into own DL could inherit from the 2-bands fallback combinations. Therefore for 3-bands combinations, the only new thing is IMD of dual UL falls into the third </w:t>
      </w:r>
      <w:r w:rsidR="00881BAC">
        <w:rPr>
          <w:rFonts w:ascii="Times New Roman" w:hAnsi="Times New Roman" w:cs="Times New Roman"/>
          <w:color w:val="0D0D0D" w:themeColor="text1" w:themeTint="F2"/>
          <w:lang w:val="en-GB"/>
        </w:rPr>
        <w:t xml:space="preserve">band </w:t>
      </w:r>
      <w:r>
        <w:rPr>
          <w:rFonts w:ascii="Times New Roman" w:hAnsi="Times New Roman" w:cs="Times New Roman"/>
          <w:color w:val="0D0D0D" w:themeColor="text1" w:themeTint="F2"/>
          <w:lang w:val="en-GB"/>
        </w:rPr>
        <w:t>DL.</w:t>
      </w:r>
    </w:p>
    <w:p w14:paraId="77F93E46" w14:textId="316C0C84" w:rsidR="00F32D6C" w:rsidRPr="001C3A61" w:rsidRDefault="00F32D6C" w:rsidP="00F32D6C">
      <w:pPr>
        <w:pStyle w:val="a0"/>
        <w:rPr>
          <w:rFonts w:ascii="Times New Roman" w:hAnsi="Times New Roman" w:cs="Times New Roman"/>
          <w:b/>
          <w:i/>
          <w:lang w:val="en-GB"/>
        </w:rPr>
      </w:pPr>
      <w:r>
        <w:rPr>
          <w:rFonts w:ascii="Times New Roman" w:hAnsi="Times New Roman" w:cs="Times New Roman"/>
          <w:b/>
          <w:i/>
          <w:lang w:val="en-GB"/>
        </w:rPr>
        <w:t xml:space="preserve">Observation </w:t>
      </w:r>
      <w:r w:rsidR="00540B2A">
        <w:rPr>
          <w:rFonts w:ascii="Times New Roman" w:hAnsi="Times New Roman" w:cs="Times New Roman"/>
          <w:b/>
          <w:i/>
          <w:lang w:val="en-GB"/>
        </w:rPr>
        <w:t>1</w:t>
      </w:r>
      <w:r w:rsidR="002A50B2">
        <w:rPr>
          <w:rFonts w:ascii="Times New Roman" w:hAnsi="Times New Roman" w:cs="Times New Roman"/>
          <w:b/>
          <w:i/>
          <w:lang w:val="en-GB"/>
        </w:rPr>
        <w:t>0</w:t>
      </w:r>
      <w:r w:rsidRPr="001C3A61">
        <w:rPr>
          <w:rFonts w:ascii="Times New Roman" w:hAnsi="Times New Roman" w:cs="Times New Roman"/>
          <w:b/>
          <w:i/>
          <w:lang w:val="en-GB"/>
        </w:rPr>
        <w:t>：</w:t>
      </w:r>
      <w:r w:rsidRPr="001C3A61">
        <w:rPr>
          <w:rFonts w:ascii="Times New Roman" w:hAnsi="Times New Roman" w:cs="Times New Roman"/>
          <w:b/>
          <w:i/>
          <w:lang w:val="en-GB"/>
        </w:rPr>
        <w:t xml:space="preserve">If </w:t>
      </w:r>
      <w:r>
        <w:rPr>
          <w:rFonts w:ascii="Times New Roman" w:hAnsi="Times New Roman" w:cs="Times New Roman"/>
          <w:b/>
          <w:i/>
          <w:lang w:val="en-GB"/>
        </w:rPr>
        <w:t>per victim band per MSD type</w:t>
      </w:r>
      <w:r w:rsidRPr="001C3A61">
        <w:rPr>
          <w:rFonts w:ascii="Times New Roman" w:hAnsi="Times New Roman" w:cs="Times New Roman"/>
          <w:b/>
          <w:i/>
          <w:lang w:val="en-GB"/>
        </w:rPr>
        <w:t xml:space="preserve"> per BC reporting Lower MSD </w:t>
      </w:r>
      <w:r w:rsidR="008F3CD0">
        <w:rPr>
          <w:rFonts w:ascii="Times New Roman" w:hAnsi="Times New Roman" w:cs="Times New Roman"/>
          <w:b/>
          <w:i/>
          <w:lang w:val="en-GB"/>
        </w:rPr>
        <w:t>values</w:t>
      </w:r>
      <w:r w:rsidRPr="001C3A61">
        <w:rPr>
          <w:rFonts w:ascii="Times New Roman" w:hAnsi="Times New Roman" w:cs="Times New Roman"/>
          <w:b/>
          <w:i/>
          <w:lang w:val="en-GB"/>
        </w:rPr>
        <w:t xml:space="preserve"> is also applicable for 3-bands</w:t>
      </w:r>
      <w:r>
        <w:rPr>
          <w:rFonts w:ascii="Times New Roman" w:hAnsi="Times New Roman" w:cs="Times New Roman"/>
          <w:b/>
          <w:i/>
          <w:lang w:val="en-GB"/>
        </w:rPr>
        <w:t xml:space="preserve"> combination, it might</w:t>
      </w:r>
      <w:r w:rsidRPr="001C3A61">
        <w:rPr>
          <w:rFonts w:ascii="Times New Roman" w:hAnsi="Times New Roman" w:cs="Times New Roman"/>
          <w:b/>
          <w:i/>
          <w:lang w:val="en-GB"/>
        </w:rPr>
        <w:t xml:space="preserve"> be unclear what the aggressor band is</w:t>
      </w:r>
      <w:r>
        <w:rPr>
          <w:rFonts w:ascii="Times New Roman" w:hAnsi="Times New Roman" w:cs="Times New Roman"/>
          <w:b/>
          <w:i/>
          <w:lang w:val="en-GB"/>
        </w:rPr>
        <w:t xml:space="preserve"> in terms of certain kind of MSD suffered by certain victim band.</w:t>
      </w:r>
    </w:p>
    <w:p w14:paraId="2FD70E93" w14:textId="517E215F" w:rsidR="00F32D6C" w:rsidRPr="00A736F5" w:rsidRDefault="00F32D6C" w:rsidP="00F32D6C">
      <w:pPr>
        <w:pStyle w:val="a0"/>
        <w:rPr>
          <w:rFonts w:ascii="Times New Roman" w:hAnsi="Times New Roman" w:cs="Times New Roman"/>
          <w:b/>
          <w:i/>
          <w:lang w:val="en-GB"/>
        </w:rPr>
      </w:pPr>
      <w:r>
        <w:rPr>
          <w:rFonts w:ascii="Times New Roman" w:hAnsi="Times New Roman" w:cs="Times New Roman"/>
          <w:b/>
          <w:i/>
          <w:lang w:val="en-GB"/>
        </w:rPr>
        <w:t xml:space="preserve">Observation </w:t>
      </w:r>
      <w:r w:rsidR="00540B2A">
        <w:rPr>
          <w:rFonts w:ascii="Times New Roman" w:hAnsi="Times New Roman" w:cs="Times New Roman"/>
          <w:b/>
          <w:i/>
          <w:lang w:val="en-GB"/>
        </w:rPr>
        <w:t>1</w:t>
      </w:r>
      <w:r w:rsidR="002A50B2">
        <w:rPr>
          <w:rFonts w:ascii="Times New Roman" w:hAnsi="Times New Roman" w:cs="Times New Roman"/>
          <w:b/>
          <w:i/>
          <w:lang w:val="en-GB"/>
        </w:rPr>
        <w:t>1</w:t>
      </w:r>
      <w:r>
        <w:rPr>
          <w:rFonts w:ascii="Times New Roman" w:hAnsi="Times New Roman" w:cs="Times New Roman"/>
          <w:b/>
          <w:i/>
          <w:lang w:val="en-GB"/>
        </w:rPr>
        <w:t xml:space="preserve">: For 3-bands combination, network could assume </w:t>
      </w:r>
      <w:r w:rsidRPr="001C3A61">
        <w:rPr>
          <w:rFonts w:ascii="Times New Roman" w:hAnsi="Times New Roman" w:cs="Times New Roman"/>
          <w:b/>
          <w:i/>
          <w:lang w:val="en-GB"/>
        </w:rPr>
        <w:t xml:space="preserve">the Lower MSD </w:t>
      </w:r>
      <w:r w:rsidR="008F3CD0">
        <w:rPr>
          <w:rFonts w:ascii="Times New Roman" w:hAnsi="Times New Roman" w:cs="Times New Roman"/>
          <w:b/>
          <w:i/>
          <w:lang w:val="en-GB"/>
        </w:rPr>
        <w:t>capability for</w:t>
      </w:r>
      <w:r w:rsidRPr="001C3A61">
        <w:rPr>
          <w:rFonts w:ascii="Times New Roman" w:hAnsi="Times New Roman" w:cs="Times New Roman"/>
          <w:b/>
          <w:i/>
          <w:lang w:val="en-GB"/>
        </w:rPr>
        <w:t xml:space="preserve"> harmonic/harmonic mixing/cross ban</w:t>
      </w:r>
      <w:r>
        <w:rPr>
          <w:rFonts w:ascii="Times New Roman" w:hAnsi="Times New Roman" w:cs="Times New Roman"/>
          <w:b/>
          <w:i/>
          <w:lang w:val="en-GB"/>
        </w:rPr>
        <w:t>d isolation/IMD of dual UL falling</w:t>
      </w:r>
      <w:r w:rsidRPr="001C3A61">
        <w:rPr>
          <w:rFonts w:ascii="Times New Roman" w:hAnsi="Times New Roman" w:cs="Times New Roman"/>
          <w:b/>
          <w:i/>
          <w:lang w:val="en-GB"/>
        </w:rPr>
        <w:t xml:space="preserve"> into own DL</w:t>
      </w:r>
      <w:r>
        <w:rPr>
          <w:rFonts w:ascii="Times New Roman" w:hAnsi="Times New Roman" w:cs="Times New Roman"/>
          <w:b/>
          <w:i/>
          <w:lang w:val="en-GB"/>
        </w:rPr>
        <w:t>, could inherit</w:t>
      </w:r>
      <w:r w:rsidRPr="001C3A61">
        <w:rPr>
          <w:rFonts w:ascii="Times New Roman" w:hAnsi="Times New Roman" w:cs="Times New Roman"/>
          <w:b/>
          <w:i/>
          <w:lang w:val="en-GB"/>
        </w:rPr>
        <w:t xml:space="preserve"> from the </w:t>
      </w:r>
      <w:r>
        <w:rPr>
          <w:rFonts w:ascii="Times New Roman" w:hAnsi="Times New Roman" w:cs="Times New Roman"/>
          <w:b/>
          <w:i/>
          <w:lang w:val="en-GB"/>
        </w:rPr>
        <w:t xml:space="preserve">same power class </w:t>
      </w:r>
      <w:r w:rsidRPr="001C3A61">
        <w:rPr>
          <w:rFonts w:ascii="Times New Roman" w:hAnsi="Times New Roman" w:cs="Times New Roman"/>
          <w:b/>
          <w:i/>
          <w:lang w:val="en-GB"/>
        </w:rPr>
        <w:t>2-bands fallback combinations.</w:t>
      </w:r>
    </w:p>
    <w:p w14:paraId="6856DCB7" w14:textId="77777777" w:rsidR="00F32D6C" w:rsidRPr="008F3CD0" w:rsidRDefault="00F32D6C" w:rsidP="00F32D6C">
      <w:pPr>
        <w:pStyle w:val="a0"/>
        <w:rPr>
          <w:rFonts w:ascii="Times New Roman" w:hAnsi="Times New Roman" w:cs="Times New Roman"/>
          <w:b/>
          <w:i/>
          <w:lang w:val="en-GB"/>
        </w:rPr>
      </w:pPr>
    </w:p>
    <w:p w14:paraId="675E44F9" w14:textId="77777777" w:rsidR="00F32D6C" w:rsidRPr="001508B6" w:rsidRDefault="00F32D6C" w:rsidP="00F32D6C">
      <w:pPr>
        <w:pStyle w:val="a0"/>
        <w:rPr>
          <w:rFonts w:ascii="Arial" w:hAnsi="Arial" w:cs="Arial"/>
          <w:szCs w:val="21"/>
          <w:u w:val="single"/>
        </w:rPr>
      </w:pPr>
      <w:r>
        <w:rPr>
          <w:rFonts w:ascii="Arial" w:hAnsi="Arial" w:cs="Arial"/>
          <w:szCs w:val="21"/>
          <w:u w:val="single"/>
        </w:rPr>
        <w:t>C</w:t>
      </w:r>
      <w:r w:rsidRPr="001508B6">
        <w:rPr>
          <w:rFonts w:ascii="Arial" w:hAnsi="Arial" w:cs="Arial"/>
          <w:szCs w:val="21"/>
          <w:u w:val="single"/>
        </w:rPr>
        <w:t>ombination</w:t>
      </w:r>
      <w:r>
        <w:rPr>
          <w:rFonts w:ascii="Arial" w:hAnsi="Arial" w:cs="Arial"/>
          <w:szCs w:val="21"/>
          <w:u w:val="single"/>
        </w:rPr>
        <w:t xml:space="preserve"> with more than 3-bands</w:t>
      </w:r>
    </w:p>
    <w:p w14:paraId="26890543" w14:textId="279DFEEA" w:rsidR="00F32D6C" w:rsidRDefault="00F32D6C" w:rsidP="00F32D6C">
      <w:pPr>
        <w:pStyle w:val="a0"/>
        <w:rPr>
          <w:rFonts w:ascii="Times New Roman" w:hAnsi="Times New Roman" w:cs="Times New Roman"/>
          <w:color w:val="0D0D0D" w:themeColor="text1" w:themeTint="F2"/>
          <w:lang w:val="en-GB"/>
        </w:rPr>
      </w:pPr>
      <w:r w:rsidRPr="007F3CE7">
        <w:rPr>
          <w:rFonts w:ascii="Times New Roman" w:hAnsi="Times New Roman" w:cs="Times New Roman" w:hint="eastAsia"/>
          <w:color w:val="0D0D0D" w:themeColor="text1" w:themeTint="F2"/>
          <w:lang w:val="en-GB"/>
        </w:rPr>
        <w:t>F</w:t>
      </w:r>
      <w:r w:rsidRPr="007F3CE7">
        <w:rPr>
          <w:rFonts w:ascii="Times New Roman" w:hAnsi="Times New Roman" w:cs="Times New Roman"/>
          <w:color w:val="0D0D0D" w:themeColor="text1" w:themeTint="F2"/>
          <w:lang w:val="en-GB"/>
        </w:rPr>
        <w:t xml:space="preserve">or </w:t>
      </w:r>
      <w:r>
        <w:rPr>
          <w:rFonts w:ascii="Times New Roman" w:hAnsi="Times New Roman" w:cs="Times New Roman"/>
          <w:color w:val="0D0D0D" w:themeColor="text1" w:themeTint="F2"/>
          <w:lang w:val="en-GB"/>
        </w:rPr>
        <w:t xml:space="preserve">combinations with more than 3-bands, all kinds of Lower MSD </w:t>
      </w:r>
      <w:r w:rsidR="00D07365">
        <w:rPr>
          <w:rFonts w:ascii="Times New Roman" w:hAnsi="Times New Roman" w:cs="Times New Roman"/>
          <w:color w:val="0D0D0D" w:themeColor="text1" w:themeTint="F2"/>
          <w:lang w:val="en-GB"/>
        </w:rPr>
        <w:t>capability</w:t>
      </w:r>
      <w:r>
        <w:rPr>
          <w:rFonts w:ascii="Times New Roman" w:hAnsi="Times New Roman" w:cs="Times New Roman"/>
          <w:color w:val="0D0D0D" w:themeColor="text1" w:themeTint="F2"/>
          <w:lang w:val="en-GB"/>
        </w:rPr>
        <w:t xml:space="preserve"> could be derived from the same power class fallback combinations. Therefore from signalling saving perspective, no need to </w:t>
      </w:r>
      <w:r w:rsidR="00D07365">
        <w:rPr>
          <w:rFonts w:ascii="Times New Roman" w:hAnsi="Times New Roman" w:cs="Times New Roman"/>
          <w:color w:val="0D0D0D" w:themeColor="text1" w:themeTint="F2"/>
          <w:lang w:val="en-GB"/>
        </w:rPr>
        <w:t>report the Lower MSD capability</w:t>
      </w:r>
      <w:r>
        <w:rPr>
          <w:rFonts w:ascii="Times New Roman" w:hAnsi="Times New Roman" w:cs="Times New Roman"/>
          <w:color w:val="0D0D0D" w:themeColor="text1" w:themeTint="F2"/>
          <w:lang w:val="en-GB"/>
        </w:rPr>
        <w:t xml:space="preserve"> anymore, network could assume</w:t>
      </w:r>
      <w:r w:rsidRPr="007F3CE7">
        <w:rPr>
          <w:rFonts w:ascii="Times New Roman" w:hAnsi="Times New Roman" w:cs="Times New Roman"/>
          <w:color w:val="0D0D0D" w:themeColor="text1" w:themeTint="F2"/>
          <w:lang w:val="en-GB"/>
        </w:rPr>
        <w:t xml:space="preserve"> the capability of higher order band combination could be </w:t>
      </w:r>
      <w:r>
        <w:rPr>
          <w:rFonts w:ascii="Times New Roman" w:hAnsi="Times New Roman" w:cs="Times New Roman"/>
          <w:color w:val="0D0D0D" w:themeColor="text1" w:themeTint="F2"/>
          <w:lang w:val="en-GB"/>
        </w:rPr>
        <w:t xml:space="preserve">derived </w:t>
      </w:r>
      <w:r w:rsidRPr="007F3CE7">
        <w:rPr>
          <w:rFonts w:ascii="Times New Roman" w:hAnsi="Times New Roman" w:cs="Times New Roman"/>
          <w:color w:val="0D0D0D" w:themeColor="text1" w:themeTint="F2"/>
          <w:lang w:val="en-GB"/>
        </w:rPr>
        <w:t xml:space="preserve">from its </w:t>
      </w:r>
      <w:r w:rsidR="00D07365">
        <w:rPr>
          <w:rFonts w:ascii="Times New Roman" w:hAnsi="Times New Roman" w:cs="Times New Roman"/>
          <w:color w:val="0D0D0D" w:themeColor="text1" w:themeTint="F2"/>
          <w:lang w:val="en-GB"/>
        </w:rPr>
        <w:t xml:space="preserve">same power class </w:t>
      </w:r>
      <w:r w:rsidRPr="007F3CE7">
        <w:rPr>
          <w:rFonts w:ascii="Times New Roman" w:hAnsi="Times New Roman" w:cs="Times New Roman"/>
          <w:color w:val="0D0D0D" w:themeColor="text1" w:themeTint="F2"/>
          <w:lang w:val="en-GB"/>
        </w:rPr>
        <w:t>fallback combinations</w:t>
      </w:r>
      <w:r>
        <w:rPr>
          <w:rFonts w:ascii="Times New Roman" w:hAnsi="Times New Roman" w:cs="Times New Roman" w:hint="eastAsia"/>
          <w:color w:val="0D0D0D" w:themeColor="text1" w:themeTint="F2"/>
          <w:lang w:val="en-GB"/>
        </w:rPr>
        <w:t>.</w:t>
      </w:r>
      <w:r>
        <w:rPr>
          <w:rFonts w:ascii="Times New Roman" w:hAnsi="Times New Roman" w:cs="Times New Roman"/>
          <w:color w:val="0D0D0D" w:themeColor="text1" w:themeTint="F2"/>
          <w:lang w:val="en-GB"/>
        </w:rPr>
        <w:t xml:space="preserve"> </w:t>
      </w:r>
    </w:p>
    <w:p w14:paraId="719B9807" w14:textId="11A27C2D" w:rsidR="00F32D6C" w:rsidRDefault="00F32D6C" w:rsidP="00F461D1">
      <w:pPr>
        <w:pStyle w:val="a0"/>
        <w:spacing w:after="240"/>
        <w:rPr>
          <w:rFonts w:ascii="Times New Roman" w:hAnsi="Times New Roman" w:cs="Times New Roman"/>
          <w:b/>
          <w:i/>
          <w:lang w:val="en-GB"/>
        </w:rPr>
      </w:pPr>
      <w:r w:rsidRPr="00D152A8">
        <w:rPr>
          <w:rFonts w:ascii="Times New Roman" w:hAnsi="Times New Roman" w:cs="Times New Roman"/>
          <w:b/>
          <w:i/>
          <w:lang w:val="en-GB"/>
        </w:rPr>
        <w:t>Observation</w:t>
      </w:r>
      <w:r w:rsidR="002A50B2">
        <w:rPr>
          <w:rFonts w:ascii="Times New Roman" w:hAnsi="Times New Roman" w:cs="Times New Roman"/>
          <w:b/>
          <w:i/>
          <w:lang w:val="en-GB"/>
        </w:rPr>
        <w:t xml:space="preserve"> 12</w:t>
      </w:r>
      <w:r w:rsidRPr="00D152A8">
        <w:rPr>
          <w:rFonts w:ascii="Times New Roman" w:hAnsi="Times New Roman" w:cs="Times New Roman"/>
          <w:b/>
          <w:i/>
          <w:lang w:val="en-GB"/>
        </w:rPr>
        <w:t xml:space="preserve">: For band combination with more than 3-bands, all kinds of Lower MSD </w:t>
      </w:r>
      <w:r w:rsidR="00D07365">
        <w:rPr>
          <w:rFonts w:ascii="Times New Roman" w:hAnsi="Times New Roman" w:cs="Times New Roman"/>
          <w:b/>
          <w:i/>
          <w:lang w:val="en-GB"/>
        </w:rPr>
        <w:t xml:space="preserve">capability </w:t>
      </w:r>
      <w:r w:rsidRPr="00D152A8">
        <w:rPr>
          <w:rFonts w:ascii="Times New Roman" w:hAnsi="Times New Roman" w:cs="Times New Roman"/>
          <w:b/>
          <w:i/>
          <w:lang w:val="en-GB"/>
        </w:rPr>
        <w:t xml:space="preserve">could inherit from its same power class fallback combinations. </w:t>
      </w:r>
    </w:p>
    <w:p w14:paraId="3D57344A" w14:textId="281EABEE" w:rsidR="00F461D1" w:rsidRPr="00F461D1" w:rsidRDefault="00F461D1" w:rsidP="00F32D6C">
      <w:pPr>
        <w:pStyle w:val="a0"/>
        <w:rPr>
          <w:rFonts w:ascii="Times New Roman" w:hAnsi="Times New Roman" w:cs="Times New Roman"/>
          <w:lang w:val="en-GB"/>
        </w:rPr>
      </w:pPr>
      <w:r w:rsidRPr="00F461D1">
        <w:rPr>
          <w:rFonts w:ascii="Times New Roman" w:hAnsi="Times New Roman" w:cs="Times New Roman"/>
          <w:lang w:val="en-GB"/>
        </w:rPr>
        <w:t>In</w:t>
      </w:r>
      <w:r>
        <w:rPr>
          <w:rFonts w:ascii="Times New Roman" w:hAnsi="Times New Roman" w:cs="Times New Roman"/>
          <w:lang w:val="en-GB"/>
        </w:rPr>
        <w:t xml:space="preserve"> last meeting, Samsung, Nokia and Huawei made aligned proposals on the applicability for higher order combination [4][5][6], a comprehensive proposal based on three companies</w:t>
      </w:r>
      <w:r w:rsidR="00D07365">
        <w:rPr>
          <w:rFonts w:ascii="Times New Roman" w:hAnsi="Times New Roman" w:cs="Times New Roman"/>
          <w:lang w:val="en-GB"/>
        </w:rPr>
        <w:t>’</w:t>
      </w:r>
      <w:r>
        <w:rPr>
          <w:rFonts w:ascii="Times New Roman" w:hAnsi="Times New Roman" w:cs="Times New Roman"/>
          <w:lang w:val="en-GB"/>
        </w:rPr>
        <w:t xml:space="preserve"> input is shown as below.</w:t>
      </w:r>
    </w:p>
    <w:p w14:paraId="792449B0" w14:textId="09AE230A" w:rsidR="00F32D6C" w:rsidRDefault="00F32D6C" w:rsidP="00F32D6C">
      <w:pPr>
        <w:pStyle w:val="a0"/>
        <w:rPr>
          <w:rFonts w:ascii="Times New Roman" w:hAnsi="Times New Roman" w:cs="Times New Roman"/>
          <w:b/>
          <w:i/>
          <w:lang w:val="en-GB"/>
        </w:rPr>
      </w:pPr>
      <w:r>
        <w:rPr>
          <w:rFonts w:ascii="Times New Roman" w:hAnsi="Times New Roman" w:cs="Times New Roman" w:hint="eastAsia"/>
          <w:b/>
          <w:i/>
          <w:lang w:val="en-GB"/>
        </w:rPr>
        <w:t>P</w:t>
      </w:r>
      <w:r w:rsidR="00412786">
        <w:rPr>
          <w:rFonts w:ascii="Times New Roman" w:hAnsi="Times New Roman" w:cs="Times New Roman"/>
          <w:b/>
          <w:i/>
          <w:lang w:val="en-GB"/>
        </w:rPr>
        <w:t xml:space="preserve">roposal </w:t>
      </w:r>
      <w:r w:rsidR="00540B2A">
        <w:rPr>
          <w:rFonts w:ascii="Times New Roman" w:hAnsi="Times New Roman" w:cs="Times New Roman"/>
          <w:b/>
          <w:i/>
          <w:lang w:val="en-GB"/>
        </w:rPr>
        <w:t>11</w:t>
      </w:r>
      <w:r>
        <w:rPr>
          <w:rFonts w:ascii="Times New Roman" w:hAnsi="Times New Roman" w:cs="Times New Roman"/>
          <w:b/>
          <w:i/>
          <w:lang w:val="en-GB"/>
        </w:rPr>
        <w:t xml:space="preserve">: Share </w:t>
      </w:r>
      <w:r w:rsidR="00412786">
        <w:rPr>
          <w:rFonts w:ascii="Times New Roman" w:hAnsi="Times New Roman" w:cs="Times New Roman"/>
          <w:b/>
          <w:i/>
          <w:lang w:val="en-GB"/>
        </w:rPr>
        <w:t xml:space="preserve">the </w:t>
      </w:r>
      <w:r>
        <w:rPr>
          <w:rFonts w:ascii="Times New Roman" w:hAnsi="Times New Roman" w:cs="Times New Roman"/>
          <w:b/>
          <w:i/>
          <w:lang w:val="en-GB"/>
        </w:rPr>
        <w:t xml:space="preserve">following </w:t>
      </w:r>
      <w:r w:rsidR="00D07365">
        <w:rPr>
          <w:rFonts w:ascii="Times New Roman" w:hAnsi="Times New Roman" w:cs="Times New Roman"/>
          <w:b/>
          <w:i/>
          <w:lang w:val="en-GB"/>
        </w:rPr>
        <w:t xml:space="preserve">information with RAN2: the </w:t>
      </w:r>
      <w:r>
        <w:rPr>
          <w:rFonts w:ascii="Times New Roman" w:hAnsi="Times New Roman" w:cs="Times New Roman"/>
          <w:b/>
          <w:i/>
          <w:lang w:val="en-GB"/>
        </w:rPr>
        <w:t>applicability of Lower MSD capability for combination</w:t>
      </w:r>
      <w:r w:rsidR="00591746">
        <w:rPr>
          <w:rFonts w:ascii="Times New Roman" w:hAnsi="Times New Roman" w:cs="Times New Roman"/>
          <w:b/>
          <w:i/>
          <w:lang w:val="en-GB"/>
        </w:rPr>
        <w:t>s</w:t>
      </w:r>
      <w:r>
        <w:rPr>
          <w:rFonts w:ascii="Times New Roman" w:hAnsi="Times New Roman" w:cs="Times New Roman"/>
          <w:b/>
          <w:i/>
          <w:lang w:val="en-GB"/>
        </w:rPr>
        <w:t xml:space="preserve"> </w:t>
      </w:r>
      <w:r w:rsidR="00412786">
        <w:rPr>
          <w:rFonts w:ascii="Times New Roman" w:hAnsi="Times New Roman" w:cs="Times New Roman"/>
          <w:b/>
          <w:i/>
          <w:lang w:val="en-GB"/>
        </w:rPr>
        <w:t>consisting of different bands</w:t>
      </w:r>
      <w:r w:rsidR="00D07365">
        <w:rPr>
          <w:rFonts w:ascii="Times New Roman" w:hAnsi="Times New Roman" w:cs="Times New Roman"/>
          <w:b/>
          <w:i/>
          <w:lang w:val="en-GB"/>
        </w:rPr>
        <w:t>.</w:t>
      </w:r>
    </w:p>
    <w:p w14:paraId="002BDC9A" w14:textId="2CFA86D1" w:rsidR="00F32D6C" w:rsidRPr="00BA5504" w:rsidRDefault="00F32D6C" w:rsidP="00F32D6C">
      <w:pPr>
        <w:pStyle w:val="a8"/>
        <w:numPr>
          <w:ilvl w:val="0"/>
          <w:numId w:val="10"/>
        </w:numPr>
        <w:overflowPunct w:val="0"/>
        <w:autoSpaceDE w:val="0"/>
        <w:autoSpaceDN w:val="0"/>
        <w:adjustRightInd w:val="0"/>
        <w:spacing w:after="120"/>
        <w:ind w:firstLineChars="0"/>
        <w:textAlignment w:val="baseline"/>
        <w:rPr>
          <w:b/>
          <w:i/>
        </w:rPr>
      </w:pPr>
      <w:r w:rsidRPr="00BA5504">
        <w:rPr>
          <w:b/>
          <w:i/>
        </w:rPr>
        <w:t xml:space="preserve">For 2-bands combination, </w:t>
      </w:r>
      <w:r w:rsidR="00D07365">
        <w:rPr>
          <w:b/>
          <w:i/>
        </w:rPr>
        <w:t xml:space="preserve">the </w:t>
      </w:r>
      <w:r w:rsidRPr="00BA5504">
        <w:rPr>
          <w:b/>
          <w:i/>
        </w:rPr>
        <w:t>MS</w:t>
      </w:r>
      <w:r>
        <w:rPr>
          <w:b/>
          <w:i/>
        </w:rPr>
        <w:t xml:space="preserve">D </w:t>
      </w:r>
      <w:r w:rsidR="00412786">
        <w:rPr>
          <w:b/>
          <w:i/>
        </w:rPr>
        <w:t>values (</w:t>
      </w:r>
      <w:r w:rsidR="00D07365">
        <w:rPr>
          <w:b/>
          <w:i/>
        </w:rPr>
        <w:t xml:space="preserve">or </w:t>
      </w:r>
      <w:r w:rsidR="00412786">
        <w:rPr>
          <w:b/>
          <w:i/>
        </w:rPr>
        <w:t>capability class) are</w:t>
      </w:r>
      <w:r w:rsidRPr="00BA5504">
        <w:rPr>
          <w:b/>
          <w:i/>
        </w:rPr>
        <w:t xml:space="preserve"> supposed to be r</w:t>
      </w:r>
      <w:r>
        <w:rPr>
          <w:b/>
          <w:i/>
        </w:rPr>
        <w:t>eported separately as</w:t>
      </w:r>
      <w:r w:rsidRPr="00BA5504">
        <w:rPr>
          <w:b/>
          <w:i/>
        </w:rPr>
        <w:t xml:space="preserve"> per </w:t>
      </w:r>
      <w:r>
        <w:rPr>
          <w:b/>
          <w:i/>
        </w:rPr>
        <w:t xml:space="preserve">victim </w:t>
      </w:r>
      <w:r w:rsidRPr="00BA5504">
        <w:rPr>
          <w:b/>
          <w:i/>
        </w:rPr>
        <w:t xml:space="preserve">band </w:t>
      </w:r>
      <w:r>
        <w:rPr>
          <w:b/>
          <w:i/>
        </w:rPr>
        <w:t xml:space="preserve">per MSD type </w:t>
      </w:r>
      <w:r w:rsidRPr="00BA5504">
        <w:rPr>
          <w:b/>
          <w:i/>
        </w:rPr>
        <w:t>per band combination</w:t>
      </w:r>
    </w:p>
    <w:p w14:paraId="2DBAB692" w14:textId="26C97256" w:rsidR="00F32D6C" w:rsidRPr="00BA5504" w:rsidRDefault="00F32D6C" w:rsidP="00F32D6C">
      <w:pPr>
        <w:pStyle w:val="a8"/>
        <w:numPr>
          <w:ilvl w:val="0"/>
          <w:numId w:val="10"/>
        </w:numPr>
        <w:overflowPunct w:val="0"/>
        <w:autoSpaceDE w:val="0"/>
        <w:autoSpaceDN w:val="0"/>
        <w:adjustRightInd w:val="0"/>
        <w:spacing w:after="120"/>
        <w:ind w:firstLineChars="0"/>
        <w:textAlignment w:val="baseline"/>
        <w:rPr>
          <w:b/>
          <w:i/>
        </w:rPr>
      </w:pPr>
      <w:r w:rsidRPr="00BA5504">
        <w:rPr>
          <w:b/>
          <w:i/>
        </w:rPr>
        <w:lastRenderedPageBreak/>
        <w:t xml:space="preserve">For 3-bands combination, the MSD </w:t>
      </w:r>
      <w:r w:rsidR="00412786">
        <w:rPr>
          <w:b/>
          <w:i/>
        </w:rPr>
        <w:t>values</w:t>
      </w:r>
      <w:r w:rsidRPr="00BA5504">
        <w:rPr>
          <w:b/>
          <w:i/>
        </w:rPr>
        <w:t xml:space="preserve"> (</w:t>
      </w:r>
      <w:r w:rsidR="00D07365">
        <w:rPr>
          <w:b/>
          <w:i/>
        </w:rPr>
        <w:t xml:space="preserve">or </w:t>
      </w:r>
      <w:r w:rsidR="00412786">
        <w:rPr>
          <w:b/>
          <w:i/>
        </w:rPr>
        <w:t>capability class) are</w:t>
      </w:r>
      <w:r w:rsidRPr="00BA5504">
        <w:rPr>
          <w:b/>
          <w:i/>
        </w:rPr>
        <w:t xml:space="preserve"> only reported for IMD of </w:t>
      </w:r>
      <w:r>
        <w:rPr>
          <w:b/>
          <w:i/>
        </w:rPr>
        <w:t xml:space="preserve">dual UL falling into the third band DL, other kinds of Lower MSD </w:t>
      </w:r>
      <w:r w:rsidR="00412786">
        <w:rPr>
          <w:b/>
          <w:i/>
        </w:rPr>
        <w:t>capability (harmonic/ harmonic mixing/cross band isolation/IMD due to dual UL falling into own DL)</w:t>
      </w:r>
      <w:r>
        <w:rPr>
          <w:b/>
          <w:i/>
        </w:rPr>
        <w:t>could inherit from 2-bands combination</w:t>
      </w:r>
      <w:r w:rsidR="00D54555">
        <w:rPr>
          <w:b/>
          <w:i/>
        </w:rPr>
        <w:t>s with the same power class</w:t>
      </w:r>
      <w:r>
        <w:rPr>
          <w:b/>
          <w:i/>
        </w:rPr>
        <w:t>.</w:t>
      </w:r>
    </w:p>
    <w:p w14:paraId="6EFAC279" w14:textId="7624DE1C" w:rsidR="00F32D6C" w:rsidRPr="00BA5504" w:rsidRDefault="00F32D6C" w:rsidP="00F32D6C">
      <w:pPr>
        <w:pStyle w:val="a8"/>
        <w:numPr>
          <w:ilvl w:val="0"/>
          <w:numId w:val="10"/>
        </w:numPr>
        <w:overflowPunct w:val="0"/>
        <w:autoSpaceDE w:val="0"/>
        <w:autoSpaceDN w:val="0"/>
        <w:adjustRightInd w:val="0"/>
        <w:spacing w:after="120"/>
        <w:ind w:firstLineChars="0"/>
        <w:textAlignment w:val="baseline"/>
        <w:rPr>
          <w:b/>
          <w:i/>
        </w:rPr>
      </w:pPr>
      <w:r w:rsidRPr="00BA5504">
        <w:rPr>
          <w:b/>
          <w:i/>
        </w:rPr>
        <w:t>For combination with more than 3 bands, no need to report th</w:t>
      </w:r>
      <w:r>
        <w:rPr>
          <w:b/>
          <w:i/>
        </w:rPr>
        <w:t xml:space="preserve">e Lower MSD capability any more, </w:t>
      </w:r>
      <w:r w:rsidR="00412786">
        <w:rPr>
          <w:b/>
          <w:i/>
        </w:rPr>
        <w:t>the capability</w:t>
      </w:r>
      <w:r>
        <w:rPr>
          <w:b/>
          <w:i/>
        </w:rPr>
        <w:t xml:space="preserve"> could inherit from the</w:t>
      </w:r>
      <w:r w:rsidR="00D07365">
        <w:rPr>
          <w:b/>
          <w:i/>
        </w:rPr>
        <w:t xml:space="preserve"> </w:t>
      </w:r>
      <w:r>
        <w:rPr>
          <w:b/>
          <w:i/>
        </w:rPr>
        <w:t>fallback combinations</w:t>
      </w:r>
      <w:r w:rsidR="00D54555">
        <w:rPr>
          <w:b/>
          <w:i/>
        </w:rPr>
        <w:t xml:space="preserve"> with the same power class</w:t>
      </w:r>
      <w:r>
        <w:rPr>
          <w:b/>
          <w:i/>
        </w:rPr>
        <w:t>.</w:t>
      </w:r>
    </w:p>
    <w:p w14:paraId="22A6DE3F" w14:textId="77777777" w:rsidR="00F32D6C" w:rsidRPr="00FE4046" w:rsidRDefault="00F32D6C" w:rsidP="00EB0A49">
      <w:pPr>
        <w:pStyle w:val="a0"/>
        <w:rPr>
          <w:rFonts w:ascii="Times New Roman" w:hAnsi="Times New Roman" w:cs="Times New Roman"/>
          <w:b/>
          <w:i/>
          <w:lang w:val="en-GB"/>
        </w:rPr>
      </w:pPr>
    </w:p>
    <w:p w14:paraId="76A8EAE1" w14:textId="02DC4730" w:rsidR="00316493" w:rsidRPr="0046269C" w:rsidRDefault="00316493" w:rsidP="00B23323">
      <w:pPr>
        <w:pStyle w:val="2"/>
        <w:rPr>
          <w:lang w:val="en-GB"/>
        </w:rPr>
      </w:pPr>
      <w:r w:rsidRPr="0046269C">
        <w:rPr>
          <w:rFonts w:hint="eastAsia"/>
          <w:lang w:val="en-GB"/>
        </w:rPr>
        <w:t>2</w:t>
      </w:r>
      <w:r w:rsidR="00FF4A29" w:rsidRPr="0046269C">
        <w:rPr>
          <w:lang w:val="en-GB"/>
        </w:rPr>
        <w:t>.</w:t>
      </w:r>
      <w:r w:rsidR="00B90FCE">
        <w:rPr>
          <w:lang w:val="en-GB"/>
        </w:rPr>
        <w:t>6</w:t>
      </w:r>
      <w:r w:rsidRPr="0046269C">
        <w:rPr>
          <w:lang w:val="en-GB"/>
        </w:rPr>
        <w:t xml:space="preserve"> </w:t>
      </w:r>
      <w:r w:rsidR="00F71A06" w:rsidRPr="0046269C">
        <w:rPr>
          <w:lang w:val="en-GB"/>
        </w:rPr>
        <w:t>A</w:t>
      </w:r>
      <w:r w:rsidRPr="0046269C">
        <w:rPr>
          <w:lang w:val="en-GB"/>
        </w:rPr>
        <w:t xml:space="preserve">pplicability </w:t>
      </w:r>
      <w:r w:rsidR="00F71A06" w:rsidRPr="0046269C">
        <w:rPr>
          <w:lang w:val="en-GB"/>
        </w:rPr>
        <w:t>for different power class</w:t>
      </w:r>
    </w:p>
    <w:p w14:paraId="47D2888A" w14:textId="61555D90" w:rsidR="00575A19" w:rsidRPr="00575A19" w:rsidRDefault="005128E0" w:rsidP="00575A19">
      <w:pPr>
        <w:spacing w:after="120"/>
        <w:rPr>
          <w:rFonts w:ascii="Times New Roman" w:hAnsi="Times New Roman" w:cs="Times New Roman"/>
          <w:lang w:val="en-GB"/>
        </w:rPr>
      </w:pPr>
      <w:r>
        <w:rPr>
          <w:rFonts w:ascii="Times New Roman" w:hAnsi="Times New Roman" w:cs="Times New Roman"/>
          <w:lang w:val="en-GB"/>
        </w:rPr>
        <w:t xml:space="preserve">In </w:t>
      </w:r>
      <w:r>
        <w:rPr>
          <w:rFonts w:ascii="Times New Roman" w:hAnsi="Times New Roman" w:cs="Times New Roman" w:hint="eastAsia"/>
          <w:lang w:val="en-GB"/>
        </w:rPr>
        <w:t>l</w:t>
      </w:r>
      <w:r>
        <w:rPr>
          <w:rFonts w:ascii="Times New Roman" w:hAnsi="Times New Roman" w:cs="Times New Roman"/>
          <w:lang w:val="en-GB"/>
        </w:rPr>
        <w:t>ast meeting, we proposed that</w:t>
      </w:r>
      <w:bookmarkStart w:id="12" w:name="OLE_LINK11"/>
      <w:r>
        <w:rPr>
          <w:rFonts w:ascii="Times New Roman" w:hAnsi="Times New Roman" w:cs="Times New Roman"/>
          <w:lang w:val="en-GB"/>
        </w:rPr>
        <w:t xml:space="preserve"> “</w:t>
      </w:r>
      <w:bookmarkStart w:id="13" w:name="OLE_LINK9"/>
      <w:bookmarkStart w:id="14" w:name="OLE_LINK10"/>
      <w:r w:rsidRPr="005128E0">
        <w:rPr>
          <w:rFonts w:ascii="Times New Roman" w:hAnsi="Times New Roman" w:cs="Times New Roman"/>
          <w:i/>
          <w:lang w:val="en-GB"/>
        </w:rPr>
        <w:t>Lower MSD capability is applicable for PC1.5, PC2 and PC3. Particularly, for one band combination with specific UL and DL, Lower MSD capability is subject to the power cla</w:t>
      </w:r>
      <w:r>
        <w:rPr>
          <w:rFonts w:ascii="Times New Roman" w:hAnsi="Times New Roman" w:cs="Times New Roman"/>
          <w:i/>
          <w:lang w:val="en-GB"/>
        </w:rPr>
        <w:t>ss the band combination indicated</w:t>
      </w:r>
      <w:bookmarkEnd w:id="13"/>
      <w:bookmarkEnd w:id="14"/>
      <w:r>
        <w:rPr>
          <w:rFonts w:ascii="Times New Roman" w:hAnsi="Times New Roman" w:cs="Times New Roman"/>
          <w:lang w:val="en-GB"/>
        </w:rPr>
        <w:t>”</w:t>
      </w:r>
      <w:bookmarkEnd w:id="12"/>
      <w:r>
        <w:rPr>
          <w:rFonts w:ascii="Times New Roman" w:hAnsi="Times New Roman" w:cs="Times New Roman"/>
          <w:lang w:val="en-GB"/>
        </w:rPr>
        <w:t xml:space="preserve"> [4], </w:t>
      </w:r>
      <w:r w:rsidR="00575A19">
        <w:rPr>
          <w:rFonts w:ascii="Times New Roman" w:hAnsi="Times New Roman" w:cs="Times New Roman"/>
          <w:lang w:val="en-GB"/>
        </w:rPr>
        <w:t>t</w:t>
      </w:r>
      <w:r w:rsidR="00575A19" w:rsidRPr="00575A19">
        <w:rPr>
          <w:rFonts w:ascii="Times New Roman" w:hAnsi="Times New Roman" w:cs="Times New Roman"/>
          <w:lang w:val="en-GB"/>
        </w:rPr>
        <w:t>he justification is that UE would only report one PC the UE supported for a BC, rather than the enumeratio</w:t>
      </w:r>
      <w:r w:rsidR="00CF4027">
        <w:rPr>
          <w:rFonts w:ascii="Times New Roman" w:hAnsi="Times New Roman" w:cs="Times New Roman"/>
          <w:lang w:val="en-GB"/>
        </w:rPr>
        <w:t>n of all PCs, therefore we thought</w:t>
      </w:r>
      <w:r w:rsidR="00575A19" w:rsidRPr="00575A19">
        <w:rPr>
          <w:rFonts w:ascii="Times New Roman" w:hAnsi="Times New Roman" w:cs="Times New Roman"/>
          <w:lang w:val="en-GB"/>
        </w:rPr>
        <w:t xml:space="preserve"> the Lower MSD capability is along with the PC the UE indicated for the BC.</w:t>
      </w:r>
    </w:p>
    <w:p w14:paraId="75DB4C67" w14:textId="2970DC93" w:rsidR="005128E0" w:rsidRDefault="00575A19" w:rsidP="00575A19">
      <w:pPr>
        <w:pStyle w:val="a0"/>
        <w:jc w:val="center"/>
        <w:rPr>
          <w:rFonts w:ascii="Times New Roman" w:hAnsi="Times New Roman" w:cs="Times New Roman"/>
        </w:rPr>
      </w:pPr>
      <w:r>
        <w:rPr>
          <w:noProof/>
        </w:rPr>
        <w:drawing>
          <wp:inline distT="0" distB="0" distL="0" distR="0" wp14:anchorId="69CAB077" wp14:editId="1FE0C6DC">
            <wp:extent cx="4288155" cy="280670"/>
            <wp:effectExtent l="0" t="0" r="0" b="5080"/>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8"/>
                    <a:stretch>
                      <a:fillRect/>
                    </a:stretch>
                  </pic:blipFill>
                  <pic:spPr>
                    <a:xfrm>
                      <a:off x="0" y="0"/>
                      <a:ext cx="4288155" cy="280670"/>
                    </a:xfrm>
                    <a:prstGeom prst="rect">
                      <a:avLst/>
                    </a:prstGeom>
                  </pic:spPr>
                </pic:pic>
              </a:graphicData>
            </a:graphic>
          </wp:inline>
        </w:drawing>
      </w:r>
    </w:p>
    <w:p w14:paraId="0D39A28B" w14:textId="77777777" w:rsidR="00575A19" w:rsidRDefault="00575A19" w:rsidP="00575A19">
      <w:pPr>
        <w:pStyle w:val="a0"/>
        <w:jc w:val="center"/>
        <w:rPr>
          <w:rFonts w:ascii="Times New Roman" w:hAnsi="Times New Roman" w:cs="Times New Roman"/>
        </w:rPr>
      </w:pPr>
    </w:p>
    <w:p w14:paraId="771D5FF2" w14:textId="144A4EDA" w:rsidR="00575A19" w:rsidRDefault="00CF4027" w:rsidP="00575A19">
      <w:pPr>
        <w:pStyle w:val="a0"/>
        <w:rPr>
          <w:rFonts w:ascii="Times New Roman" w:hAnsi="Times New Roman" w:cs="Times New Roman"/>
        </w:rPr>
      </w:pPr>
      <w:r>
        <w:rPr>
          <w:rFonts w:ascii="Times New Roman" w:hAnsi="Times New Roman" w:cs="Times New Roman"/>
        </w:rPr>
        <w:t>At the moment</w:t>
      </w:r>
      <w:r w:rsidR="00575A19">
        <w:rPr>
          <w:rFonts w:ascii="Times New Roman" w:hAnsi="Times New Roman" w:cs="Times New Roman"/>
        </w:rPr>
        <w:t xml:space="preserve"> we think </w:t>
      </w:r>
      <w:r>
        <w:rPr>
          <w:rFonts w:ascii="Times New Roman" w:hAnsi="Times New Roman" w:cs="Times New Roman"/>
        </w:rPr>
        <w:t>more issues</w:t>
      </w:r>
      <w:r w:rsidR="00575A19">
        <w:rPr>
          <w:rFonts w:ascii="Times New Roman" w:hAnsi="Times New Roman" w:cs="Times New Roman"/>
        </w:rPr>
        <w:t xml:space="preserve"> </w:t>
      </w:r>
      <w:r>
        <w:rPr>
          <w:rFonts w:ascii="Times New Roman" w:hAnsi="Times New Roman" w:cs="Times New Roman"/>
        </w:rPr>
        <w:t>require due consideration</w:t>
      </w:r>
      <w:r w:rsidR="00575A19">
        <w:rPr>
          <w:rFonts w:ascii="Times New Roman" w:hAnsi="Times New Roman" w:cs="Times New Roman"/>
        </w:rPr>
        <w:t xml:space="preserve">. </w:t>
      </w:r>
      <w:r w:rsidR="00DE6D84">
        <w:rPr>
          <w:rFonts w:ascii="Times New Roman" w:hAnsi="Times New Roman" w:cs="Times New Roman"/>
        </w:rPr>
        <w:t xml:space="preserve">Firstly, if the Lower MSD capability is subject to the power class the band combination indicated, whether there is necessity and demand for NW to derive the Lower MSD capability for lower power, and how NW could derive the capability for lower power class. Secondly, </w:t>
      </w:r>
      <w:r w:rsidR="006B5BB1">
        <w:rPr>
          <w:rFonts w:ascii="Times New Roman" w:hAnsi="Times New Roman" w:cs="Times New Roman"/>
        </w:rPr>
        <w:t>thinking</w:t>
      </w:r>
      <w:r>
        <w:rPr>
          <w:rFonts w:ascii="Times New Roman" w:hAnsi="Times New Roman" w:cs="Times New Roman"/>
        </w:rPr>
        <w:t xml:space="preserve"> </w:t>
      </w:r>
      <w:r w:rsidR="006B5BB1">
        <w:rPr>
          <w:rFonts w:ascii="Times New Roman" w:hAnsi="Times New Roman" w:cs="Times New Roman"/>
        </w:rPr>
        <w:t>along</w:t>
      </w:r>
      <w:r>
        <w:rPr>
          <w:rFonts w:ascii="Times New Roman" w:hAnsi="Times New Roman" w:cs="Times New Roman"/>
        </w:rPr>
        <w:t xml:space="preserve"> with </w:t>
      </w:r>
      <w:r w:rsidR="006B5BB1">
        <w:rPr>
          <w:rFonts w:ascii="Times New Roman" w:hAnsi="Times New Roman" w:cs="Times New Roman"/>
        </w:rPr>
        <w:t xml:space="preserve">the previous question, </w:t>
      </w:r>
      <w:r w:rsidR="00DE6D84">
        <w:rPr>
          <w:rFonts w:ascii="Times New Roman" w:hAnsi="Times New Roman" w:cs="Times New Roman"/>
        </w:rPr>
        <w:t>is it necessary for UE to report Lower MSD capability for different power classes?</w:t>
      </w:r>
    </w:p>
    <w:p w14:paraId="09336697" w14:textId="2DD5A856" w:rsidR="00B26C1C" w:rsidRDefault="00105B52" w:rsidP="00B26C1C">
      <w:pPr>
        <w:pStyle w:val="a0"/>
        <w:rPr>
          <w:rFonts w:ascii="Times New Roman" w:hAnsi="Times New Roman" w:cs="Times New Roman"/>
          <w:b/>
          <w:i/>
          <w:lang w:val="en-GB"/>
        </w:rPr>
      </w:pPr>
      <w:r>
        <w:rPr>
          <w:rFonts w:ascii="Times New Roman" w:hAnsi="Times New Roman" w:cs="Times New Roman"/>
          <w:b/>
          <w:i/>
          <w:lang w:val="en-GB"/>
        </w:rPr>
        <w:t>Proposal 1</w:t>
      </w:r>
      <w:r w:rsidR="00540B2A">
        <w:rPr>
          <w:rFonts w:ascii="Times New Roman" w:hAnsi="Times New Roman" w:cs="Times New Roman"/>
          <w:b/>
          <w:i/>
          <w:lang w:val="en-GB"/>
        </w:rPr>
        <w:t>2</w:t>
      </w:r>
      <w:r>
        <w:rPr>
          <w:rFonts w:ascii="Times New Roman" w:hAnsi="Times New Roman" w:cs="Times New Roman"/>
          <w:b/>
          <w:i/>
          <w:lang w:val="en-GB"/>
        </w:rPr>
        <w:t xml:space="preserve">: </w:t>
      </w:r>
      <w:r w:rsidR="00B26C1C" w:rsidRPr="00B26C1C">
        <w:rPr>
          <w:rFonts w:ascii="Times New Roman" w:hAnsi="Times New Roman" w:cs="Times New Roman"/>
          <w:b/>
          <w:i/>
          <w:lang w:val="en-GB"/>
        </w:rPr>
        <w:t>Lower MSD capability is applicable for PC1.5, PC2 and PC3</w:t>
      </w:r>
      <w:r w:rsidR="00B26C1C">
        <w:rPr>
          <w:rFonts w:ascii="Times New Roman" w:hAnsi="Times New Roman" w:cs="Times New Roman"/>
          <w:b/>
          <w:i/>
          <w:lang w:val="en-GB"/>
        </w:rPr>
        <w:t>. FFS on</w:t>
      </w:r>
      <w:r w:rsidR="006B5BB1">
        <w:rPr>
          <w:rFonts w:ascii="Times New Roman" w:hAnsi="Times New Roman" w:cs="Times New Roman"/>
          <w:b/>
          <w:i/>
          <w:lang w:val="en-GB"/>
        </w:rPr>
        <w:t xml:space="preserve"> whether it is</w:t>
      </w:r>
      <w:r w:rsidR="00B26C1C">
        <w:rPr>
          <w:rFonts w:ascii="Times New Roman" w:hAnsi="Times New Roman" w:cs="Times New Roman"/>
          <w:b/>
          <w:i/>
          <w:lang w:val="en-GB"/>
        </w:rPr>
        <w:t xml:space="preserve"> necessary for UE to report Lower MSD capabil</w:t>
      </w:r>
      <w:r w:rsidR="00925582">
        <w:rPr>
          <w:rFonts w:ascii="Times New Roman" w:hAnsi="Times New Roman" w:cs="Times New Roman"/>
          <w:b/>
          <w:i/>
          <w:lang w:val="en-GB"/>
        </w:rPr>
        <w:t>ity for different power classes.</w:t>
      </w:r>
    </w:p>
    <w:p w14:paraId="06A321F1" w14:textId="77777777" w:rsidR="00105B52" w:rsidRDefault="00105B52" w:rsidP="00316493">
      <w:pPr>
        <w:pStyle w:val="a0"/>
        <w:rPr>
          <w:rFonts w:ascii="Times New Roman" w:hAnsi="Times New Roman" w:cs="Times New Roman"/>
          <w:b/>
          <w:i/>
          <w:lang w:val="en-GB"/>
        </w:rPr>
      </w:pPr>
    </w:p>
    <w:p w14:paraId="531A966B" w14:textId="7A23F4C9" w:rsidR="00B26C1C" w:rsidRPr="0046269C" w:rsidRDefault="00B26C1C" w:rsidP="00B26C1C">
      <w:pPr>
        <w:pStyle w:val="2"/>
        <w:rPr>
          <w:lang w:val="en-GB"/>
        </w:rPr>
      </w:pPr>
      <w:r w:rsidRPr="0046269C">
        <w:rPr>
          <w:rFonts w:hint="eastAsia"/>
          <w:lang w:val="en-GB"/>
        </w:rPr>
        <w:t>2</w:t>
      </w:r>
      <w:r w:rsidRPr="0046269C">
        <w:rPr>
          <w:lang w:val="en-GB"/>
        </w:rPr>
        <w:t>.</w:t>
      </w:r>
      <w:r w:rsidR="00233B57">
        <w:rPr>
          <w:lang w:val="en-GB"/>
        </w:rPr>
        <w:t>7</w:t>
      </w:r>
      <w:r w:rsidRPr="0046269C">
        <w:rPr>
          <w:lang w:val="en-GB"/>
        </w:rPr>
        <w:t xml:space="preserve"> </w:t>
      </w:r>
      <w:r w:rsidR="00D77860">
        <w:rPr>
          <w:lang w:val="en-GB"/>
        </w:rPr>
        <w:t>UL power back-off/dynamic reporting/UE SIR measurement</w:t>
      </w:r>
    </w:p>
    <w:p w14:paraId="53A92A67" w14:textId="2468CFF4" w:rsidR="00D77860" w:rsidRPr="00D77860" w:rsidRDefault="00D77860" w:rsidP="00316493">
      <w:pPr>
        <w:pStyle w:val="a0"/>
        <w:rPr>
          <w:rFonts w:ascii="Times New Roman" w:hAnsi="Times New Roman" w:cs="Times New Roman"/>
        </w:rPr>
      </w:pPr>
      <w:r w:rsidRPr="00D77860">
        <w:rPr>
          <w:rFonts w:ascii="Times New Roman" w:hAnsi="Times New Roman" w:cs="Times New Roman"/>
        </w:rPr>
        <w:t>UL power back off approach is MSD issue avoiding with lower power, essentially NW is still unware of the actual MSD behavior of UE, when the UE is at cell edge, UL power back-off approach to alleviate self-interference may not be implementable; It is anticipated that Dynamic reporting/ UE SIR would lead to considerable complexity for UE implementation nevertheless the expecte</w:t>
      </w:r>
      <w:r w:rsidR="00B94F07">
        <w:rPr>
          <w:rFonts w:ascii="Times New Roman" w:hAnsi="Times New Roman" w:cs="Times New Roman"/>
        </w:rPr>
        <w:t xml:space="preserve">d response from NW is unclear, </w:t>
      </w:r>
      <w:r w:rsidR="005F5846">
        <w:rPr>
          <w:rFonts w:ascii="Times New Roman" w:hAnsi="Times New Roman" w:cs="Times New Roman"/>
        </w:rPr>
        <w:t xml:space="preserve">hence </w:t>
      </w:r>
      <w:r w:rsidR="00B94F07">
        <w:rPr>
          <w:rFonts w:ascii="Times New Roman" w:hAnsi="Times New Roman" w:cs="Times New Roman"/>
        </w:rPr>
        <w:t>w</w:t>
      </w:r>
      <w:r w:rsidRPr="00D77860">
        <w:rPr>
          <w:rFonts w:ascii="Times New Roman" w:hAnsi="Times New Roman" w:cs="Times New Roman"/>
        </w:rPr>
        <w:t>e do not think they are suit</w:t>
      </w:r>
      <w:r w:rsidR="00B94F07">
        <w:rPr>
          <w:rFonts w:ascii="Times New Roman" w:hAnsi="Times New Roman" w:cs="Times New Roman"/>
        </w:rPr>
        <w:t xml:space="preserve">able to be discussed in this WI considering </w:t>
      </w:r>
      <w:r w:rsidR="005F5846">
        <w:rPr>
          <w:rFonts w:ascii="Times New Roman" w:hAnsi="Times New Roman" w:cs="Times New Roman"/>
        </w:rPr>
        <w:t xml:space="preserve">the heavy </w:t>
      </w:r>
      <w:r w:rsidR="00D40F84">
        <w:rPr>
          <w:rFonts w:ascii="Times New Roman" w:hAnsi="Times New Roman" w:cs="Times New Roman"/>
        </w:rPr>
        <w:t>workload, particularly we have not seen a concrete scheme or a sketch as of now.</w:t>
      </w:r>
      <w:r w:rsidR="001E54D1">
        <w:rPr>
          <w:rFonts w:ascii="Times New Roman" w:hAnsi="Times New Roman" w:cs="Times New Roman"/>
        </w:rPr>
        <w:t xml:space="preserve"> Therefore, we continue to support the proposal made by vivo [12] in last meeting, i.e., </w:t>
      </w:r>
      <w:r w:rsidR="001E54D1" w:rsidRPr="001E54D1">
        <w:rPr>
          <w:rFonts w:ascii="Times New Roman" w:hAnsi="Times New Roman" w:cs="Times New Roman"/>
        </w:rPr>
        <w:t>Do not consider UL power back-off / dynamic reporting / UE SIR measurement and similar schemes for lower MSD.</w:t>
      </w:r>
    </w:p>
    <w:p w14:paraId="42B8AD62" w14:textId="5E977676" w:rsidR="00233B57" w:rsidRPr="006F13D7" w:rsidRDefault="001E54D1" w:rsidP="00316493">
      <w:pPr>
        <w:pStyle w:val="a0"/>
        <w:rPr>
          <w:rFonts w:ascii="Times New Roman" w:hAnsi="Times New Roman" w:cs="Times New Roman"/>
          <w:b/>
          <w:i/>
        </w:rPr>
      </w:pPr>
      <w:r>
        <w:rPr>
          <w:rFonts w:ascii="Times New Roman" w:hAnsi="Times New Roman" w:cs="Times New Roman"/>
          <w:b/>
          <w:i/>
        </w:rPr>
        <w:t>Proposal 1</w:t>
      </w:r>
      <w:r w:rsidR="00540B2A">
        <w:rPr>
          <w:rFonts w:ascii="Times New Roman" w:hAnsi="Times New Roman" w:cs="Times New Roman"/>
          <w:b/>
          <w:i/>
        </w:rPr>
        <w:t>3</w:t>
      </w:r>
      <w:r>
        <w:rPr>
          <w:rFonts w:ascii="Times New Roman" w:hAnsi="Times New Roman" w:cs="Times New Roman"/>
          <w:b/>
          <w:i/>
        </w:rPr>
        <w:t xml:space="preserve">: </w:t>
      </w:r>
      <w:r w:rsidR="00233B57">
        <w:rPr>
          <w:rFonts w:ascii="Times New Roman" w:hAnsi="Times New Roman" w:cs="Times New Roman"/>
          <w:b/>
          <w:i/>
        </w:rPr>
        <w:t>Considering UL power back-off/ dynamic reporting/ UE SIR are anti</w:t>
      </w:r>
      <w:r w:rsidR="005F5846">
        <w:rPr>
          <w:rFonts w:ascii="Times New Roman" w:hAnsi="Times New Roman" w:cs="Times New Roman"/>
          <w:b/>
          <w:i/>
        </w:rPr>
        <w:t>cipated to</w:t>
      </w:r>
      <w:r w:rsidR="00233B57">
        <w:rPr>
          <w:rFonts w:ascii="Times New Roman" w:hAnsi="Times New Roman" w:cs="Times New Roman"/>
          <w:b/>
          <w:i/>
        </w:rPr>
        <w:t xml:space="preserve"> lead to considerable complexity for UE implementation, do not consider them under thi</w:t>
      </w:r>
      <w:r w:rsidR="005F5846">
        <w:rPr>
          <w:rFonts w:ascii="Times New Roman" w:hAnsi="Times New Roman" w:cs="Times New Roman"/>
          <w:b/>
          <w:i/>
        </w:rPr>
        <w:t>s WI</w:t>
      </w:r>
      <w:r w:rsidR="00D60859">
        <w:rPr>
          <w:rFonts w:ascii="Times New Roman" w:hAnsi="Times New Roman" w:cs="Times New Roman"/>
          <w:b/>
          <w:i/>
        </w:rPr>
        <w:t xml:space="preserve"> in Rel-18</w:t>
      </w:r>
      <w:r w:rsidR="00233B57">
        <w:rPr>
          <w:rFonts w:ascii="Times New Roman" w:hAnsi="Times New Roman" w:cs="Times New Roman"/>
          <w:b/>
          <w:i/>
        </w:rPr>
        <w:t>.</w:t>
      </w:r>
    </w:p>
    <w:p w14:paraId="3B59C017" w14:textId="77777777"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lastRenderedPageBreak/>
        <w:t>3. Conclusion</w:t>
      </w:r>
    </w:p>
    <w:bookmarkEnd w:id="2"/>
    <w:bookmarkEnd w:id="3"/>
    <w:p w14:paraId="09B70CC0" w14:textId="77777777" w:rsidR="009D3A96" w:rsidRPr="00A5538A" w:rsidRDefault="009D3A96" w:rsidP="009D3A96">
      <w:pPr>
        <w:pStyle w:val="a0"/>
        <w:rPr>
          <w:rFonts w:ascii="Times New Roman" w:hAnsi="Times New Roman" w:cs="Times New Roman"/>
          <w:b/>
          <w:i/>
          <w:lang w:val="en-GB"/>
        </w:rPr>
      </w:pPr>
      <w:r w:rsidRPr="00A5538A">
        <w:rPr>
          <w:rFonts w:ascii="Times New Roman" w:hAnsi="Times New Roman" w:cs="Times New Roman"/>
          <w:b/>
          <w:i/>
          <w:lang w:val="en-GB"/>
        </w:rPr>
        <w:t xml:space="preserve">Observation 1: For a band combination, operators may only care about certain kind of MSD which their spectrum </w:t>
      </w:r>
      <w:r>
        <w:rPr>
          <w:rFonts w:ascii="Times New Roman" w:hAnsi="Times New Roman" w:cs="Times New Roman"/>
          <w:b/>
          <w:i/>
          <w:lang w:val="en-GB"/>
        </w:rPr>
        <w:t xml:space="preserve">holdings </w:t>
      </w:r>
      <w:r w:rsidRPr="00A5538A">
        <w:rPr>
          <w:rFonts w:ascii="Times New Roman" w:hAnsi="Times New Roman" w:cs="Times New Roman"/>
          <w:b/>
          <w:i/>
          <w:lang w:val="en-GB"/>
        </w:rPr>
        <w:t>suffered.</w:t>
      </w:r>
    </w:p>
    <w:p w14:paraId="4E70E6AF" w14:textId="77777777" w:rsidR="009D3A96" w:rsidRDefault="009D3A96" w:rsidP="009D3A96">
      <w:pPr>
        <w:pStyle w:val="a0"/>
        <w:rPr>
          <w:rFonts w:ascii="Times New Roman" w:hAnsi="Times New Roman" w:cs="Times New Roman"/>
          <w:b/>
          <w:i/>
          <w:lang w:val="en-GB"/>
        </w:rPr>
      </w:pPr>
      <w:r w:rsidRPr="00423D1F">
        <w:rPr>
          <w:rFonts w:ascii="Times New Roman" w:hAnsi="Times New Roman" w:cs="Times New Roman" w:hint="eastAsia"/>
          <w:b/>
          <w:i/>
          <w:lang w:val="en-GB"/>
        </w:rPr>
        <w:t>O</w:t>
      </w:r>
      <w:r w:rsidRPr="00423D1F">
        <w:rPr>
          <w:rFonts w:ascii="Times New Roman" w:hAnsi="Times New Roman" w:cs="Times New Roman"/>
          <w:b/>
          <w:i/>
          <w:lang w:val="en-GB"/>
        </w:rPr>
        <w:t>bservation 2:</w:t>
      </w:r>
      <w:r>
        <w:rPr>
          <w:rFonts w:ascii="Times New Roman" w:hAnsi="Times New Roman" w:cs="Times New Roman"/>
          <w:b/>
          <w:i/>
          <w:lang w:val="en-GB"/>
        </w:rPr>
        <w:t xml:space="preserve"> The first important thing of this capability is to guarantee sufficient information provided to facilitate NW scheduler, rather than over-pursuit of signalling overhead saving.</w:t>
      </w:r>
    </w:p>
    <w:p w14:paraId="5C4EA59C" w14:textId="77777777" w:rsidR="009D3A96" w:rsidRDefault="009D3A96" w:rsidP="009D3A96">
      <w:pPr>
        <w:pStyle w:val="a0"/>
        <w:rPr>
          <w:rFonts w:ascii="Times New Roman" w:hAnsi="Times New Roman" w:cs="Times New Roman"/>
          <w:b/>
          <w:i/>
          <w:lang w:val="en-GB"/>
        </w:rPr>
      </w:pPr>
      <w:r w:rsidRPr="00933827">
        <w:rPr>
          <w:rFonts w:ascii="Times New Roman" w:hAnsi="Times New Roman" w:cs="Times New Roman" w:hint="eastAsia"/>
          <w:b/>
          <w:i/>
          <w:lang w:val="en-GB"/>
        </w:rPr>
        <w:t>P</w:t>
      </w:r>
      <w:r w:rsidRPr="00933827">
        <w:rPr>
          <w:rFonts w:ascii="Times New Roman" w:hAnsi="Times New Roman" w:cs="Times New Roman"/>
          <w:b/>
          <w:i/>
          <w:lang w:val="en-GB"/>
        </w:rPr>
        <w:t>roposal 1:</w:t>
      </w:r>
      <w:r>
        <w:rPr>
          <w:rFonts w:ascii="Times New Roman" w:hAnsi="Times New Roman" w:cs="Times New Roman"/>
          <w:b/>
          <w:i/>
          <w:lang w:val="en-GB"/>
        </w:rPr>
        <w:t xml:space="preserve"> It is proposed that UE could indicate </w:t>
      </w:r>
      <w:r w:rsidRPr="001403B1">
        <w:rPr>
          <w:rFonts w:ascii="Times New Roman" w:hAnsi="Times New Roman" w:cs="Times New Roman"/>
          <w:b/>
          <w:i/>
          <w:lang w:val="en-GB"/>
        </w:rPr>
        <w:t xml:space="preserve">Lower MSD capability </w:t>
      </w:r>
      <w:r>
        <w:rPr>
          <w:rFonts w:ascii="Times New Roman" w:hAnsi="Times New Roman" w:cs="Times New Roman"/>
          <w:b/>
          <w:i/>
          <w:lang w:val="en-GB"/>
        </w:rPr>
        <w:t>for a band combination as long as one kind of MSD from one</w:t>
      </w:r>
      <w:r w:rsidRPr="001403B1">
        <w:rPr>
          <w:rFonts w:ascii="Times New Roman" w:hAnsi="Times New Roman" w:cs="Times New Roman"/>
          <w:b/>
          <w:i/>
          <w:lang w:val="en-GB"/>
        </w:rPr>
        <w:t xml:space="preserve"> victim band is improved</w:t>
      </w:r>
      <w:r>
        <w:rPr>
          <w:rFonts w:ascii="Times New Roman" w:hAnsi="Times New Roman" w:cs="Times New Roman"/>
          <w:b/>
          <w:i/>
          <w:lang w:val="en-GB"/>
        </w:rPr>
        <w:t xml:space="preserve">. </w:t>
      </w:r>
    </w:p>
    <w:p w14:paraId="64E6D8E6" w14:textId="77777777" w:rsidR="009D3A96" w:rsidRDefault="009D3A96" w:rsidP="009D3A96">
      <w:pPr>
        <w:pStyle w:val="a0"/>
        <w:rPr>
          <w:rFonts w:ascii="Times New Roman" w:hAnsi="Times New Roman" w:cs="Times New Roman"/>
          <w:b/>
          <w:i/>
          <w:lang w:val="en-GB"/>
        </w:rPr>
      </w:pPr>
      <w:r w:rsidRPr="00FE261B">
        <w:rPr>
          <w:rFonts w:ascii="Times New Roman" w:hAnsi="Times New Roman" w:cs="Times New Roman" w:hint="eastAsia"/>
          <w:b/>
          <w:i/>
          <w:lang w:val="en-GB"/>
        </w:rPr>
        <w:t>P</w:t>
      </w:r>
      <w:r w:rsidRPr="00FE261B">
        <w:rPr>
          <w:rFonts w:ascii="Times New Roman" w:hAnsi="Times New Roman" w:cs="Times New Roman"/>
          <w:b/>
          <w:i/>
          <w:lang w:val="en-GB"/>
        </w:rPr>
        <w:t>roposal 2:</w:t>
      </w:r>
      <w:r w:rsidRPr="001803D1">
        <w:rPr>
          <w:rFonts w:ascii="Times New Roman" w:hAnsi="Times New Roman" w:cs="Times New Roman"/>
          <w:i/>
          <w:lang w:val="en-GB"/>
        </w:rPr>
        <w:t xml:space="preserve"> </w:t>
      </w:r>
      <w:r w:rsidRPr="001803D1">
        <w:rPr>
          <w:rFonts w:ascii="Times New Roman" w:hAnsi="Times New Roman" w:cs="Times New Roman"/>
          <w:b/>
          <w:i/>
          <w:lang w:val="en-GB"/>
        </w:rPr>
        <w:t>It is unne</w:t>
      </w:r>
      <w:r>
        <w:rPr>
          <w:rFonts w:ascii="Times New Roman" w:hAnsi="Times New Roman" w:cs="Times New Roman"/>
          <w:b/>
          <w:i/>
          <w:lang w:val="en-GB"/>
        </w:rPr>
        <w:t xml:space="preserve">cessary to report the Lower MSD values </w:t>
      </w:r>
      <w:r w:rsidRPr="001803D1">
        <w:rPr>
          <w:rFonts w:ascii="Times New Roman" w:hAnsi="Times New Roman" w:cs="Times New Roman"/>
          <w:b/>
          <w:i/>
          <w:lang w:val="en-GB"/>
        </w:rPr>
        <w:t xml:space="preserve">in case the specified MSD itself is small or the </w:t>
      </w:r>
      <w:r>
        <w:rPr>
          <w:rFonts w:ascii="Times New Roman" w:hAnsi="Times New Roman" w:cs="Times New Roman"/>
          <w:b/>
          <w:i/>
          <w:lang w:val="en-GB"/>
        </w:rPr>
        <w:t xml:space="preserve">MSD </w:t>
      </w:r>
      <w:r w:rsidRPr="001803D1">
        <w:rPr>
          <w:rFonts w:ascii="Times New Roman" w:hAnsi="Times New Roman" w:cs="Times New Roman"/>
          <w:b/>
          <w:i/>
          <w:lang w:val="en-GB"/>
        </w:rPr>
        <w:t>improvement is not significant</w:t>
      </w:r>
      <w:r>
        <w:rPr>
          <w:rFonts w:ascii="Times New Roman" w:hAnsi="Times New Roman" w:cs="Times New Roman"/>
          <w:b/>
          <w:i/>
          <w:lang w:val="en-GB"/>
        </w:rPr>
        <w:t>. However if UE is willing to report the values under these cases, it should not be prohibited.</w:t>
      </w:r>
    </w:p>
    <w:p w14:paraId="071BDEE7" w14:textId="77777777" w:rsidR="009D3A96" w:rsidRDefault="009D3A96" w:rsidP="009D3A96">
      <w:pPr>
        <w:pStyle w:val="a0"/>
        <w:ind w:firstLineChars="100" w:firstLine="211"/>
        <w:rPr>
          <w:rFonts w:ascii="Times New Roman" w:hAnsi="Times New Roman" w:cs="Times New Roman"/>
          <w:b/>
          <w:i/>
          <w:lang w:val="en-GB"/>
        </w:rPr>
      </w:pPr>
      <w:r>
        <w:rPr>
          <w:rFonts w:ascii="Times New Roman" w:hAnsi="Times New Roman" w:cs="Times New Roman"/>
          <w:b/>
          <w:i/>
          <w:lang w:val="en-GB"/>
        </w:rPr>
        <w:t>- How to quantify “small” and “significant” is up to UE decision.</w:t>
      </w:r>
    </w:p>
    <w:p w14:paraId="0C4695A9" w14:textId="77777777" w:rsidR="009D3A96" w:rsidRDefault="009D3A96" w:rsidP="009D3A96">
      <w:pPr>
        <w:pStyle w:val="a0"/>
        <w:rPr>
          <w:rFonts w:ascii="Times New Roman" w:hAnsi="Times New Roman" w:cs="Times New Roman"/>
          <w:b/>
          <w:i/>
          <w:lang w:val="en-GB"/>
        </w:rPr>
      </w:pPr>
      <w:r w:rsidRPr="0049111B">
        <w:rPr>
          <w:rFonts w:ascii="Times New Roman" w:hAnsi="Times New Roman" w:cs="Times New Roman"/>
          <w:b/>
          <w:i/>
          <w:lang w:val="en-GB"/>
        </w:rPr>
        <w:t>Proposal 3:</w:t>
      </w:r>
      <w:r>
        <w:rPr>
          <w:rFonts w:ascii="Times New Roman" w:hAnsi="Times New Roman" w:cs="Times New Roman"/>
          <w:b/>
          <w:i/>
          <w:lang w:val="en-GB"/>
        </w:rPr>
        <w:t xml:space="preserve"> </w:t>
      </w:r>
    </w:p>
    <w:p w14:paraId="0AE82F71" w14:textId="77777777" w:rsidR="009D3A96" w:rsidRDefault="009D3A96" w:rsidP="009D3A96">
      <w:pPr>
        <w:pStyle w:val="a0"/>
        <w:numPr>
          <w:ilvl w:val="0"/>
          <w:numId w:val="11"/>
        </w:numPr>
        <w:rPr>
          <w:rFonts w:ascii="Times New Roman" w:hAnsi="Times New Roman" w:cs="Times New Roman"/>
          <w:b/>
          <w:i/>
          <w:lang w:val="en-GB"/>
        </w:rPr>
      </w:pPr>
      <w:r>
        <w:rPr>
          <w:rFonts w:ascii="Times New Roman" w:hAnsi="Times New Roman" w:cs="Times New Roman"/>
          <w:b/>
          <w:i/>
          <w:lang w:val="en-GB"/>
        </w:rPr>
        <w:t>For one band combination with 2CC as UL, when multiple IMD occurs for one victim band within the band combination, maximum two IMD orders are considered in terms of Lower MSD information reporting, among which the lowest order is mandatory and one other higher order IMD could be optionally included.</w:t>
      </w:r>
    </w:p>
    <w:p w14:paraId="0870BAA0" w14:textId="77777777" w:rsidR="009D3A96" w:rsidRPr="0049111B" w:rsidRDefault="009D3A96" w:rsidP="009D3A96">
      <w:pPr>
        <w:pStyle w:val="a0"/>
        <w:numPr>
          <w:ilvl w:val="0"/>
          <w:numId w:val="11"/>
        </w:numPr>
        <w:rPr>
          <w:rFonts w:ascii="Times New Roman" w:hAnsi="Times New Roman" w:cs="Times New Roman"/>
          <w:b/>
          <w:i/>
          <w:lang w:val="en-GB"/>
        </w:rPr>
      </w:pPr>
      <w:r>
        <w:rPr>
          <w:rFonts w:ascii="Times New Roman" w:hAnsi="Times New Roman" w:cs="Times New Roman"/>
          <w:b/>
          <w:i/>
          <w:lang w:val="en-GB"/>
        </w:rPr>
        <w:t>For one band combination with 3CC as UL, only the lowest order IMD (triple beat) is considered in terms of Lower MSD information reporting.</w:t>
      </w:r>
    </w:p>
    <w:p w14:paraId="67B444EB" w14:textId="77777777" w:rsidR="009D3A96" w:rsidRDefault="009D3A96" w:rsidP="009D3A96">
      <w:pPr>
        <w:pStyle w:val="a0"/>
        <w:rPr>
          <w:rFonts w:ascii="Times New Roman" w:hAnsi="Times New Roman" w:cs="Times New Roman"/>
          <w:b/>
          <w:i/>
          <w:lang w:val="en-GB"/>
        </w:rPr>
      </w:pPr>
      <w:r>
        <w:rPr>
          <w:rFonts w:ascii="Times New Roman" w:hAnsi="Times New Roman" w:cs="Times New Roman"/>
          <w:b/>
          <w:i/>
          <w:lang w:val="en-GB"/>
        </w:rPr>
        <w:t>The selected IMDs should be with the same UL/DL configurations and test points as for the minimum requirements.</w:t>
      </w:r>
    </w:p>
    <w:p w14:paraId="60BC8D06" w14:textId="77777777" w:rsidR="009D3A96" w:rsidRPr="00D82F75" w:rsidRDefault="009D3A96" w:rsidP="009D3A96">
      <w:pPr>
        <w:pStyle w:val="a0"/>
        <w:rPr>
          <w:rFonts w:ascii="Times New Roman" w:hAnsi="Times New Roman" w:cs="Times New Roman"/>
          <w:b/>
          <w:i/>
          <w:color w:val="0D0D0D" w:themeColor="text1" w:themeTint="F2"/>
          <w:lang w:val="en-GB"/>
        </w:rPr>
      </w:pPr>
      <w:r w:rsidRPr="00D82F75">
        <w:rPr>
          <w:rFonts w:ascii="Times New Roman" w:hAnsi="Times New Roman" w:cs="Times New Roman"/>
          <w:b/>
          <w:i/>
          <w:color w:val="0D0D0D" w:themeColor="text1" w:themeTint="F2"/>
          <w:lang w:val="en-GB"/>
        </w:rPr>
        <w:t>Observation 3:</w:t>
      </w:r>
      <w:r w:rsidRPr="00D82F75">
        <w:rPr>
          <w:rFonts w:ascii="Times New Roman" w:hAnsi="Times New Roman" w:cs="Times New Roman"/>
          <w:color w:val="0D0D0D" w:themeColor="text1" w:themeTint="F2"/>
          <w:lang w:val="en-GB"/>
        </w:rPr>
        <w:t xml:space="preserve"> </w:t>
      </w:r>
      <w:r w:rsidRPr="00D82F75">
        <w:rPr>
          <w:rFonts w:ascii="Times New Roman" w:hAnsi="Times New Roman" w:cs="Times New Roman"/>
          <w:b/>
          <w:i/>
          <w:color w:val="0D0D0D" w:themeColor="text1" w:themeTint="F2"/>
          <w:lang w:val="en-GB"/>
        </w:rPr>
        <w:t xml:space="preserve">For harmonic, the configuration with the minimum victim DL CBW </w:t>
      </w:r>
      <w:r>
        <w:rPr>
          <w:rFonts w:ascii="Times New Roman" w:hAnsi="Times New Roman" w:cs="Times New Roman" w:hint="eastAsia"/>
          <w:b/>
          <w:i/>
          <w:color w:val="0D0D0D" w:themeColor="text1" w:themeTint="F2"/>
          <w:lang w:val="en-GB"/>
        </w:rPr>
        <w:t>a</w:t>
      </w:r>
      <w:r>
        <w:rPr>
          <w:rFonts w:ascii="Times New Roman" w:hAnsi="Times New Roman" w:cs="Times New Roman"/>
          <w:b/>
          <w:i/>
          <w:color w:val="0D0D0D" w:themeColor="text1" w:themeTint="F2"/>
          <w:lang w:val="en-GB"/>
        </w:rPr>
        <w:t xml:space="preserve">nd “direct-hit” as collision type </w:t>
      </w:r>
      <w:r w:rsidRPr="00D82F75">
        <w:rPr>
          <w:rFonts w:ascii="Times New Roman" w:hAnsi="Times New Roman" w:cs="Times New Roman"/>
          <w:b/>
          <w:i/>
          <w:color w:val="0D0D0D" w:themeColor="text1" w:themeTint="F2"/>
          <w:lang w:val="en-GB"/>
        </w:rPr>
        <w:t>suffers the severest degradation</w:t>
      </w:r>
      <w:r>
        <w:rPr>
          <w:rFonts w:ascii="Times New Roman" w:hAnsi="Times New Roman" w:cs="Times New Roman"/>
          <w:b/>
          <w:i/>
          <w:color w:val="0D0D0D" w:themeColor="text1" w:themeTint="F2"/>
          <w:lang w:val="en-GB"/>
        </w:rPr>
        <w:t xml:space="preserve">; For </w:t>
      </w:r>
      <w:r w:rsidRPr="00D82F75">
        <w:rPr>
          <w:rFonts w:ascii="Times New Roman" w:hAnsi="Times New Roman" w:cs="Times New Roman"/>
          <w:b/>
          <w:i/>
          <w:color w:val="0D0D0D" w:themeColor="text1" w:themeTint="F2"/>
          <w:lang w:val="en-GB"/>
        </w:rPr>
        <w:t>harmonic mixing, the collision type is not needed, the configuration with minimum victim DL CBW suffers the severest degradation.</w:t>
      </w:r>
    </w:p>
    <w:p w14:paraId="4CE0BE06" w14:textId="56EEEC9F" w:rsidR="009D3A96" w:rsidRDefault="009D3A96" w:rsidP="009D3A96">
      <w:pPr>
        <w:pStyle w:val="a0"/>
        <w:rPr>
          <w:rFonts w:ascii="Times New Roman" w:hAnsi="Times New Roman" w:cs="Times New Roman"/>
          <w:b/>
          <w:i/>
          <w:lang w:val="en-GB"/>
        </w:rPr>
      </w:pPr>
      <w:r w:rsidRPr="007E23A5">
        <w:rPr>
          <w:rFonts w:ascii="Times New Roman" w:hAnsi="Times New Roman" w:cs="Times New Roman"/>
          <w:b/>
          <w:i/>
          <w:lang w:val="en-GB"/>
        </w:rPr>
        <w:t>Observation</w:t>
      </w:r>
      <w:r>
        <w:rPr>
          <w:rFonts w:ascii="Times New Roman" w:hAnsi="Times New Roman" w:cs="Times New Roman"/>
          <w:b/>
          <w:i/>
          <w:lang w:val="en-GB"/>
        </w:rPr>
        <w:t xml:space="preserve"> 4</w:t>
      </w:r>
      <w:r w:rsidRPr="007E23A5">
        <w:rPr>
          <w:rFonts w:ascii="Times New Roman" w:hAnsi="Times New Roman" w:cs="Times New Roman"/>
          <w:b/>
          <w:i/>
          <w:lang w:val="en-GB"/>
        </w:rPr>
        <w:t xml:space="preserve">: </w:t>
      </w:r>
      <w:r>
        <w:rPr>
          <w:rFonts w:ascii="Times New Roman" w:hAnsi="Times New Roman" w:cs="Times New Roman"/>
          <w:b/>
          <w:i/>
          <w:lang w:val="en-GB"/>
        </w:rPr>
        <w:t>For cross band isolation, the configuration with the maximum aggressor UL CBW and minimum victim DL CBW while UL</w:t>
      </w:r>
      <w:r w:rsidRPr="00114AC0">
        <w:rPr>
          <w:rFonts w:ascii="Times New Roman" w:hAnsi="Times New Roman" w:cs="Times New Roman"/>
          <w:b/>
          <w:i/>
          <w:lang w:val="en-GB"/>
        </w:rPr>
        <w:t xml:space="preserve"> resource blocks </w:t>
      </w:r>
      <w:r>
        <w:rPr>
          <w:rFonts w:ascii="Times New Roman" w:hAnsi="Times New Roman" w:cs="Times New Roman"/>
          <w:b/>
          <w:i/>
          <w:lang w:val="en-GB"/>
        </w:rPr>
        <w:t>locate</w:t>
      </w:r>
      <w:r w:rsidRPr="00114AC0">
        <w:rPr>
          <w:rFonts w:ascii="Times New Roman" w:hAnsi="Times New Roman" w:cs="Times New Roman"/>
          <w:b/>
          <w:i/>
          <w:lang w:val="en-GB"/>
        </w:rPr>
        <w:t xml:space="preserve"> as close as possible to the downlink operating band</w:t>
      </w:r>
      <w:r>
        <w:rPr>
          <w:rFonts w:ascii="Times New Roman" w:hAnsi="Times New Roman" w:cs="Times New Roman"/>
          <w:b/>
          <w:i/>
          <w:lang w:val="en-GB"/>
        </w:rPr>
        <w:t xml:space="preserve"> suffers the worst degradation.</w:t>
      </w:r>
    </w:p>
    <w:p w14:paraId="76FB2E7C" w14:textId="77777777" w:rsidR="009D3A96" w:rsidRDefault="009D3A96" w:rsidP="009D3A96">
      <w:pPr>
        <w:pStyle w:val="a0"/>
        <w:rPr>
          <w:rFonts w:ascii="Times New Roman" w:hAnsi="Times New Roman" w:cs="Times New Roman"/>
          <w:b/>
          <w:i/>
          <w:lang w:val="en-GB"/>
        </w:rPr>
      </w:pPr>
      <w:r>
        <w:rPr>
          <w:rFonts w:ascii="Times New Roman" w:hAnsi="Times New Roman" w:cs="Times New Roman"/>
          <w:b/>
          <w:i/>
          <w:lang w:val="en-GB"/>
        </w:rPr>
        <w:t>Observation 5: For cross band isolation, re-evaluate the MSD of NR-CA under worst case assumption for some band combinations is proceeding in BCS 4/5 WI (Rel-17 maintenance).</w:t>
      </w:r>
    </w:p>
    <w:p w14:paraId="1D3343D5" w14:textId="77777777" w:rsidR="009D3A96" w:rsidRDefault="009D3A96" w:rsidP="009D3A96">
      <w:pPr>
        <w:pStyle w:val="a0"/>
        <w:rPr>
          <w:rFonts w:ascii="Times New Roman" w:hAnsi="Times New Roman" w:cs="Times New Roman"/>
          <w:b/>
          <w:i/>
          <w:lang w:val="en-GB"/>
        </w:rPr>
      </w:pPr>
      <w:r>
        <w:rPr>
          <w:rFonts w:ascii="Times New Roman" w:hAnsi="Times New Roman" w:cs="Times New Roman" w:hint="eastAsia"/>
          <w:b/>
          <w:i/>
          <w:lang w:val="en-GB"/>
        </w:rPr>
        <w:t>O</w:t>
      </w:r>
      <w:r>
        <w:rPr>
          <w:rFonts w:ascii="Times New Roman" w:hAnsi="Times New Roman" w:cs="Times New Roman"/>
          <w:b/>
          <w:i/>
          <w:lang w:val="en-GB"/>
        </w:rPr>
        <w:t>bservation 6: In latest 38.101-1 for harmonic/harmonic mixing/cross band isolation, there is 1 or 2 or 3 specified MSD configurations and corresponding MSD values.</w:t>
      </w:r>
      <w:r w:rsidRPr="00663307">
        <w:rPr>
          <w:rFonts w:ascii="Times New Roman" w:hAnsi="Times New Roman" w:cs="Times New Roman"/>
          <w:b/>
          <w:i/>
          <w:lang w:val="en-GB"/>
        </w:rPr>
        <w:t xml:space="preserve"> It could be founded that MSD with minimum victim DL CBW configuration is specified for all </w:t>
      </w:r>
      <w:r>
        <w:rPr>
          <w:rFonts w:ascii="Times New Roman" w:hAnsi="Times New Roman" w:cs="Times New Roman"/>
          <w:b/>
          <w:i/>
          <w:lang w:val="en-GB"/>
        </w:rPr>
        <w:t xml:space="preserve">(harmonic/harmonic mixing/cross band isolation) </w:t>
      </w:r>
      <w:r w:rsidRPr="00663307">
        <w:rPr>
          <w:rFonts w:ascii="Times New Roman" w:hAnsi="Times New Roman" w:cs="Times New Roman"/>
          <w:b/>
          <w:i/>
          <w:lang w:val="en-GB"/>
        </w:rPr>
        <w:t>suffered band combinations</w:t>
      </w:r>
      <w:r>
        <w:rPr>
          <w:rFonts w:ascii="Times New Roman" w:hAnsi="Times New Roman" w:cs="Times New Roman"/>
          <w:b/>
          <w:i/>
          <w:lang w:val="en-GB"/>
        </w:rPr>
        <w:t>.</w:t>
      </w:r>
    </w:p>
    <w:p w14:paraId="52BE14B9" w14:textId="77777777" w:rsidR="009D3A96" w:rsidRDefault="009D3A96" w:rsidP="009D3A96">
      <w:pPr>
        <w:pStyle w:val="a0"/>
        <w:rPr>
          <w:rFonts w:ascii="Times New Roman" w:hAnsi="Times New Roman" w:cs="Times New Roman"/>
          <w:b/>
          <w:i/>
          <w:lang w:val="en-GB"/>
        </w:rPr>
      </w:pPr>
      <w:r>
        <w:rPr>
          <w:rFonts w:ascii="Times New Roman" w:hAnsi="Times New Roman" w:cs="Times New Roman"/>
          <w:b/>
          <w:i/>
          <w:lang w:val="en-GB"/>
        </w:rPr>
        <w:t xml:space="preserve">Observation 7: </w:t>
      </w:r>
      <w:r w:rsidRPr="001E445B">
        <w:rPr>
          <w:rFonts w:ascii="Times New Roman" w:hAnsi="Times New Roman" w:cs="Times New Roman"/>
          <w:b/>
          <w:i/>
          <w:lang w:val="en-GB"/>
        </w:rPr>
        <w:t>It is anticipated that MSD tables of EN-DC would also be updated in Rel-18, adopting identical approach</w:t>
      </w:r>
      <w:r>
        <w:rPr>
          <w:rFonts w:ascii="Times New Roman" w:hAnsi="Times New Roman" w:cs="Times New Roman"/>
          <w:b/>
          <w:i/>
          <w:lang w:val="en-GB"/>
        </w:rPr>
        <w:t xml:space="preserve"> and similar principles</w:t>
      </w:r>
      <w:r w:rsidRPr="001E445B">
        <w:rPr>
          <w:rFonts w:ascii="Times New Roman" w:hAnsi="Times New Roman" w:cs="Times New Roman"/>
          <w:b/>
          <w:i/>
          <w:lang w:val="en-GB"/>
        </w:rPr>
        <w:t xml:space="preserve"> as </w:t>
      </w:r>
      <w:r>
        <w:rPr>
          <w:rFonts w:ascii="Times New Roman" w:hAnsi="Times New Roman" w:cs="Times New Roman"/>
          <w:b/>
          <w:i/>
          <w:lang w:val="en-GB"/>
        </w:rPr>
        <w:t xml:space="preserve">for </w:t>
      </w:r>
      <w:r w:rsidRPr="001E445B">
        <w:rPr>
          <w:rFonts w:ascii="Times New Roman" w:hAnsi="Times New Roman" w:cs="Times New Roman"/>
          <w:b/>
          <w:i/>
          <w:lang w:val="en-GB"/>
        </w:rPr>
        <w:t>NR-CA.</w:t>
      </w:r>
    </w:p>
    <w:p w14:paraId="6C4E3A6B" w14:textId="77777777" w:rsidR="009D3A96" w:rsidRDefault="009D3A96" w:rsidP="009D3A96">
      <w:pPr>
        <w:pStyle w:val="a0"/>
        <w:ind w:left="105" w:hangingChars="50" w:hanging="105"/>
        <w:rPr>
          <w:rFonts w:ascii="Times New Roman" w:hAnsi="Times New Roman" w:cs="Times New Roman"/>
          <w:b/>
          <w:i/>
          <w:lang w:val="en-GB"/>
        </w:rPr>
      </w:pPr>
      <w:r>
        <w:rPr>
          <w:rFonts w:ascii="Times New Roman" w:hAnsi="Times New Roman" w:cs="Times New Roman"/>
          <w:b/>
          <w:i/>
          <w:lang w:val="en-GB"/>
        </w:rPr>
        <w:t>Proposal 4: For harmonic/harmonic mixing/cross band isolation, the Lower MSD capability should be derived and verified under the worst case UL/DL configuration as for the specified minimum requirements, rather than under all configurations. To be more specific:</w:t>
      </w:r>
    </w:p>
    <w:p w14:paraId="1023F96F" w14:textId="77777777" w:rsidR="009D3A96" w:rsidRDefault="009D3A96" w:rsidP="009D3A96">
      <w:pPr>
        <w:pStyle w:val="a0"/>
        <w:numPr>
          <w:ilvl w:val="0"/>
          <w:numId w:val="11"/>
        </w:numPr>
        <w:rPr>
          <w:rFonts w:ascii="Times New Roman" w:hAnsi="Times New Roman" w:cs="Times New Roman"/>
          <w:b/>
          <w:i/>
          <w:lang w:val="en-GB"/>
        </w:rPr>
      </w:pPr>
      <w:r>
        <w:rPr>
          <w:rFonts w:ascii="Times New Roman" w:hAnsi="Times New Roman" w:cs="Times New Roman"/>
          <w:b/>
          <w:i/>
          <w:lang w:val="en-GB"/>
        </w:rPr>
        <w:t>For harmonic, the worst case configuration is under the minimum victim DL CBW&amp;</w:t>
      </w:r>
      <w:r w:rsidRPr="00ED5677">
        <w:rPr>
          <w:rFonts w:ascii="Times New Roman" w:hAnsi="Times New Roman" w:cs="Times New Roman"/>
          <w:b/>
          <w:i/>
          <w:lang w:val="en-GB"/>
        </w:rPr>
        <w:t xml:space="preserve"> </w:t>
      </w:r>
      <w:r>
        <w:rPr>
          <w:rFonts w:ascii="Times New Roman" w:hAnsi="Times New Roman" w:cs="Times New Roman"/>
          <w:b/>
          <w:i/>
          <w:color w:val="0D0D0D" w:themeColor="text1" w:themeTint="F2"/>
          <w:lang w:val="en-GB"/>
        </w:rPr>
        <w:t xml:space="preserve">“direct-hit” as collision </w:t>
      </w:r>
      <w:r>
        <w:rPr>
          <w:rFonts w:ascii="Times New Roman" w:hAnsi="Times New Roman" w:cs="Times New Roman"/>
          <w:b/>
          <w:i/>
          <w:color w:val="0D0D0D" w:themeColor="text1" w:themeTint="F2"/>
          <w:lang w:val="en-GB"/>
        </w:rPr>
        <w:lastRenderedPageBreak/>
        <w:t>type</w:t>
      </w:r>
      <w:r>
        <w:rPr>
          <w:rFonts w:ascii="Times New Roman" w:hAnsi="Times New Roman" w:cs="Times New Roman"/>
          <w:b/>
          <w:i/>
          <w:lang w:val="en-GB"/>
        </w:rPr>
        <w:t xml:space="preserve">; </w:t>
      </w:r>
    </w:p>
    <w:p w14:paraId="4F24D3CA" w14:textId="77777777" w:rsidR="009D3A96" w:rsidRPr="00617822" w:rsidRDefault="009D3A96" w:rsidP="009D3A96">
      <w:pPr>
        <w:pStyle w:val="a0"/>
        <w:numPr>
          <w:ilvl w:val="0"/>
          <w:numId w:val="11"/>
        </w:numPr>
        <w:rPr>
          <w:rFonts w:ascii="Times New Roman" w:hAnsi="Times New Roman" w:cs="Times New Roman"/>
          <w:b/>
          <w:i/>
          <w:lang w:val="en-GB"/>
        </w:rPr>
      </w:pPr>
      <w:r>
        <w:rPr>
          <w:rFonts w:ascii="Times New Roman" w:hAnsi="Times New Roman" w:cs="Times New Roman"/>
          <w:b/>
          <w:i/>
          <w:lang w:val="en-GB"/>
        </w:rPr>
        <w:t>For harmonic mixing, the worst case configuration is under the minimum victim DL CBW;</w:t>
      </w:r>
    </w:p>
    <w:p w14:paraId="52DDDCA0" w14:textId="77777777" w:rsidR="009D3A96" w:rsidRDefault="009D3A96" w:rsidP="009D3A96">
      <w:pPr>
        <w:pStyle w:val="a0"/>
        <w:numPr>
          <w:ilvl w:val="0"/>
          <w:numId w:val="11"/>
        </w:numPr>
        <w:rPr>
          <w:rFonts w:ascii="Times New Roman" w:hAnsi="Times New Roman" w:cs="Times New Roman"/>
          <w:color w:val="0D0D0D" w:themeColor="text1" w:themeTint="F2"/>
          <w:lang w:val="en-GB"/>
        </w:rPr>
      </w:pPr>
      <w:r w:rsidRPr="00617822">
        <w:rPr>
          <w:rFonts w:ascii="Times New Roman" w:hAnsi="Times New Roman" w:cs="Times New Roman"/>
          <w:b/>
          <w:i/>
          <w:lang w:val="en-GB"/>
        </w:rPr>
        <w:t>For cross band isolation, the worst case configuration is under the minimum victim DL CBW&amp; maximum aggressor UL CBW</w:t>
      </w:r>
      <w:r>
        <w:rPr>
          <w:rFonts w:ascii="Times New Roman" w:hAnsi="Times New Roman" w:cs="Times New Roman"/>
          <w:b/>
          <w:i/>
          <w:lang w:val="en-GB"/>
        </w:rPr>
        <w:t>, FFS on how to deal with the case that for a band combination UE does not support the maximum UL CBW defined for the aggressor band in the MSD table for cross band isolation.</w:t>
      </w:r>
    </w:p>
    <w:p w14:paraId="2465C3B6" w14:textId="77777777" w:rsidR="009D3A96" w:rsidRPr="008D332A" w:rsidRDefault="009D3A96" w:rsidP="009D3A96">
      <w:pPr>
        <w:pStyle w:val="a0"/>
        <w:ind w:left="360"/>
        <w:rPr>
          <w:rFonts w:ascii="Times New Roman" w:hAnsi="Times New Roman" w:cs="Times New Roman"/>
          <w:b/>
          <w:color w:val="0D0D0D" w:themeColor="text1" w:themeTint="F2"/>
          <w:lang w:val="en-GB"/>
        </w:rPr>
      </w:pPr>
      <w:r w:rsidRPr="008D332A">
        <w:rPr>
          <w:rFonts w:ascii="Times New Roman" w:hAnsi="Times New Roman" w:cs="Times New Roman" w:hint="eastAsia"/>
          <w:b/>
          <w:color w:val="0D0D0D" w:themeColor="text1" w:themeTint="F2"/>
          <w:lang w:val="en-GB"/>
        </w:rPr>
        <w:t>N</w:t>
      </w:r>
      <w:r w:rsidRPr="008D332A">
        <w:rPr>
          <w:rFonts w:ascii="Times New Roman" w:hAnsi="Times New Roman" w:cs="Times New Roman"/>
          <w:b/>
          <w:color w:val="0D0D0D" w:themeColor="text1" w:themeTint="F2"/>
          <w:lang w:val="en-GB"/>
        </w:rPr>
        <w:t xml:space="preserve">ote: The worst case configuration for harmonic/harmonic mixing/cross band isolation </w:t>
      </w:r>
      <w:r>
        <w:rPr>
          <w:rFonts w:ascii="Times New Roman" w:hAnsi="Times New Roman" w:cs="Times New Roman"/>
          <w:b/>
          <w:color w:val="0D0D0D" w:themeColor="text1" w:themeTint="F2"/>
          <w:lang w:val="en-GB"/>
        </w:rPr>
        <w:t>is mandatorily</w:t>
      </w:r>
      <w:r w:rsidRPr="008D332A">
        <w:rPr>
          <w:rFonts w:ascii="Times New Roman" w:hAnsi="Times New Roman" w:cs="Times New Roman"/>
          <w:b/>
          <w:color w:val="0D0D0D" w:themeColor="text1" w:themeTint="F2"/>
          <w:lang w:val="en-GB"/>
        </w:rPr>
        <w:t xml:space="preserve"> specified.</w:t>
      </w:r>
    </w:p>
    <w:p w14:paraId="7B9F9DA2" w14:textId="77777777" w:rsidR="009D3A96" w:rsidRDefault="009D3A96" w:rsidP="009D3A96">
      <w:pPr>
        <w:pStyle w:val="a0"/>
        <w:rPr>
          <w:rFonts w:ascii="Times New Roman" w:hAnsi="Times New Roman" w:cs="Times New Roman"/>
          <w:b/>
          <w:i/>
          <w:lang w:val="en-GB"/>
        </w:rPr>
      </w:pPr>
      <w:r w:rsidRPr="00CD77D1">
        <w:rPr>
          <w:rFonts w:ascii="Times New Roman" w:hAnsi="Times New Roman" w:cs="Times New Roman"/>
          <w:b/>
          <w:i/>
          <w:lang w:val="en-GB"/>
        </w:rPr>
        <w:t>Observation</w:t>
      </w:r>
      <w:r>
        <w:rPr>
          <w:rFonts w:ascii="Times New Roman" w:hAnsi="Times New Roman" w:cs="Times New Roman"/>
          <w:b/>
          <w:i/>
          <w:lang w:val="en-GB"/>
        </w:rPr>
        <w:t xml:space="preserve"> 8</w:t>
      </w:r>
      <w:r w:rsidRPr="00CD77D1">
        <w:rPr>
          <w:rFonts w:ascii="Times New Roman" w:hAnsi="Times New Roman" w:cs="Times New Roman"/>
          <w:b/>
          <w:i/>
          <w:lang w:val="en-GB"/>
        </w:rPr>
        <w:t xml:space="preserve">: </w:t>
      </w:r>
      <w:r>
        <w:rPr>
          <w:rFonts w:ascii="Times New Roman" w:hAnsi="Times New Roman" w:cs="Times New Roman"/>
          <w:b/>
          <w:i/>
          <w:lang w:val="en-GB"/>
        </w:rPr>
        <w:t>Either no Lower MSD threshold(s), or Lower MSD threshold(s) could be configured flexibly by network, essentially do harm to UE side while also burden the NW side as well. Balance the benefit of Lower MSD capability between UE side and NW side should be taken into account.</w:t>
      </w:r>
    </w:p>
    <w:p w14:paraId="356F58AC" w14:textId="77777777" w:rsidR="009D3A96" w:rsidRPr="008F0F57" w:rsidRDefault="009D3A96" w:rsidP="009D3A96">
      <w:pPr>
        <w:pStyle w:val="a0"/>
        <w:rPr>
          <w:rFonts w:ascii="Times New Roman" w:hAnsi="Times New Roman" w:cs="Times New Roman"/>
          <w:b/>
          <w:i/>
          <w:lang w:val="en-GB"/>
        </w:rPr>
      </w:pPr>
      <w:r w:rsidRPr="008F0F57">
        <w:rPr>
          <w:rFonts w:ascii="Times New Roman" w:hAnsi="Times New Roman" w:cs="Times New Roman"/>
          <w:b/>
          <w:i/>
          <w:lang w:val="en-GB"/>
        </w:rPr>
        <w:t>Proposal</w:t>
      </w:r>
      <w:r>
        <w:rPr>
          <w:rFonts w:ascii="Times New Roman" w:hAnsi="Times New Roman" w:cs="Times New Roman"/>
          <w:b/>
          <w:i/>
          <w:lang w:val="en-GB"/>
        </w:rPr>
        <w:t xml:space="preserve"> 5</w:t>
      </w:r>
      <w:r w:rsidRPr="008F0F57">
        <w:rPr>
          <w:rFonts w:ascii="Times New Roman" w:hAnsi="Times New Roman" w:cs="Times New Roman"/>
          <w:b/>
          <w:i/>
          <w:lang w:val="en-GB"/>
        </w:rPr>
        <w:t xml:space="preserve">: Explicit Lower MSD capability threshold(s) should be </w:t>
      </w:r>
      <w:r>
        <w:rPr>
          <w:rFonts w:ascii="Times New Roman" w:hAnsi="Times New Roman" w:cs="Times New Roman"/>
          <w:b/>
          <w:i/>
          <w:lang w:val="en-GB"/>
        </w:rPr>
        <w:t>pre</w:t>
      </w:r>
      <w:r w:rsidRPr="008F0F57">
        <w:rPr>
          <w:rFonts w:ascii="Times New Roman" w:hAnsi="Times New Roman" w:cs="Times New Roman"/>
          <w:b/>
          <w:i/>
          <w:lang w:val="en-GB"/>
        </w:rPr>
        <w:t>defined</w:t>
      </w:r>
      <w:r>
        <w:rPr>
          <w:rFonts w:ascii="Times New Roman" w:hAnsi="Times New Roman" w:cs="Times New Roman"/>
          <w:b/>
          <w:i/>
          <w:lang w:val="en-GB"/>
        </w:rPr>
        <w:t>, captured in RAN2 or RAN4 or both needs further discussion in future meetings</w:t>
      </w:r>
      <w:r w:rsidRPr="008F0F57">
        <w:rPr>
          <w:rFonts w:ascii="Times New Roman" w:hAnsi="Times New Roman" w:cs="Times New Roman"/>
          <w:b/>
          <w:i/>
          <w:lang w:val="en-GB"/>
        </w:rPr>
        <w:t xml:space="preserve">. </w:t>
      </w:r>
      <w:r>
        <w:rPr>
          <w:rFonts w:ascii="Times New Roman" w:hAnsi="Times New Roman" w:cs="Times New Roman"/>
          <w:b/>
          <w:i/>
          <w:lang w:val="en-GB"/>
        </w:rPr>
        <w:t>Lower MSD threshold(s) are not supposed to be flexibly configured from NW to UE.</w:t>
      </w:r>
    </w:p>
    <w:p w14:paraId="534396F9" w14:textId="77777777" w:rsidR="009D3A96" w:rsidRPr="002B7938" w:rsidRDefault="009D3A96" w:rsidP="009D3A96">
      <w:pPr>
        <w:pStyle w:val="a0"/>
        <w:rPr>
          <w:rFonts w:ascii="Times New Roman" w:hAnsi="Times New Roman" w:cs="Times New Roman"/>
          <w:b/>
          <w:i/>
          <w:lang w:val="en-GB"/>
        </w:rPr>
      </w:pPr>
      <w:r>
        <w:rPr>
          <w:rFonts w:ascii="Times New Roman" w:hAnsi="Times New Roman" w:cs="Times New Roman"/>
          <w:b/>
          <w:i/>
          <w:lang w:val="en-GB"/>
        </w:rPr>
        <w:t>Proposal 6: It is suggested to define exact absolute Lower MSD threshold(s).</w:t>
      </w:r>
    </w:p>
    <w:p w14:paraId="6303ABF8" w14:textId="77777777" w:rsidR="009D3A96" w:rsidRPr="00430788" w:rsidRDefault="009D3A96" w:rsidP="009D3A96">
      <w:pPr>
        <w:pStyle w:val="a0"/>
        <w:spacing w:after="240"/>
        <w:rPr>
          <w:rFonts w:ascii="Times New Roman" w:hAnsi="Times New Roman" w:cs="Times New Roman"/>
          <w:b/>
          <w:i/>
          <w:lang w:val="en-GB"/>
        </w:rPr>
      </w:pPr>
      <w:r w:rsidRPr="00DA3B23">
        <w:rPr>
          <w:rFonts w:ascii="Times New Roman" w:hAnsi="Times New Roman" w:cs="Times New Roman"/>
          <w:b/>
          <w:i/>
          <w:lang w:val="en-GB"/>
        </w:rPr>
        <w:t>Proposal</w:t>
      </w:r>
      <w:r>
        <w:rPr>
          <w:rFonts w:ascii="Times New Roman" w:hAnsi="Times New Roman" w:cs="Times New Roman"/>
          <w:b/>
          <w:i/>
          <w:lang w:val="en-GB"/>
        </w:rPr>
        <w:t xml:space="preserve"> 7</w:t>
      </w:r>
      <w:r w:rsidRPr="00DA3B23">
        <w:rPr>
          <w:rFonts w:ascii="Times New Roman" w:hAnsi="Times New Roman" w:cs="Times New Roman"/>
          <w:b/>
          <w:i/>
          <w:lang w:val="en-GB"/>
        </w:rPr>
        <w:t xml:space="preserve">: </w:t>
      </w:r>
      <w:r>
        <w:rPr>
          <w:rFonts w:ascii="Times New Roman" w:hAnsi="Times New Roman" w:cs="Times New Roman"/>
          <w:b/>
          <w:i/>
          <w:lang w:val="en-GB"/>
        </w:rPr>
        <w:t>Combined with the analysis of improved MSD, it is suggested to define multiple thresholds for sake of sufficient information provided for network scheduler.</w:t>
      </w:r>
    </w:p>
    <w:p w14:paraId="7294897B" w14:textId="77777777" w:rsidR="009D3A96" w:rsidRDefault="009D3A96" w:rsidP="009D3A96">
      <w:pPr>
        <w:pStyle w:val="a0"/>
        <w:rPr>
          <w:rFonts w:ascii="Times New Roman" w:hAnsi="Times New Roman" w:cs="Times New Roman"/>
          <w:b/>
          <w:i/>
          <w:lang w:val="en-GB"/>
        </w:rPr>
      </w:pPr>
      <w:r w:rsidRPr="002E2EF0">
        <w:rPr>
          <w:rFonts w:ascii="Times New Roman" w:hAnsi="Times New Roman" w:cs="Times New Roman"/>
          <w:b/>
          <w:i/>
          <w:lang w:val="en-GB"/>
        </w:rPr>
        <w:t>Proposal</w:t>
      </w:r>
      <w:r>
        <w:rPr>
          <w:rFonts w:ascii="Times New Roman" w:hAnsi="Times New Roman" w:cs="Times New Roman"/>
          <w:b/>
          <w:i/>
          <w:lang w:val="en-GB"/>
        </w:rPr>
        <w:t xml:space="preserve"> 8</w:t>
      </w:r>
      <w:r w:rsidRPr="002E2EF0">
        <w:rPr>
          <w:rFonts w:ascii="Times New Roman" w:hAnsi="Times New Roman" w:cs="Times New Roman"/>
          <w:b/>
          <w:i/>
          <w:lang w:val="en-GB"/>
        </w:rPr>
        <w:t xml:space="preserve">: </w:t>
      </w:r>
      <w:r>
        <w:rPr>
          <w:rFonts w:ascii="Times New Roman" w:hAnsi="Times New Roman" w:cs="Times New Roman"/>
          <w:b/>
          <w:i/>
          <w:lang w:val="en-GB"/>
        </w:rPr>
        <w:t>By properly defining the granularity of the thresholds</w:t>
      </w:r>
      <w:r>
        <w:rPr>
          <w:rFonts w:ascii="Times New Roman" w:hAnsi="Times New Roman" w:cs="Times New Roman" w:hint="eastAsia"/>
          <w:b/>
          <w:i/>
          <w:lang w:val="en-GB"/>
        </w:rPr>
        <w:t>,</w:t>
      </w:r>
      <w:r>
        <w:rPr>
          <w:rFonts w:ascii="Times New Roman" w:hAnsi="Times New Roman" w:cs="Times New Roman"/>
          <w:b/>
          <w:i/>
          <w:lang w:val="en-GB"/>
        </w:rPr>
        <w:t xml:space="preserve"> identical Lower MSD thresholds applicable for all kinds of MSD could be considered.</w:t>
      </w:r>
    </w:p>
    <w:p w14:paraId="06BECEAC" w14:textId="77777777" w:rsidR="00436060" w:rsidRDefault="00436060" w:rsidP="00436060">
      <w:pPr>
        <w:pStyle w:val="a0"/>
        <w:tabs>
          <w:tab w:val="center" w:pos="4873"/>
        </w:tabs>
        <w:rPr>
          <w:rFonts w:ascii="Times New Roman" w:hAnsi="Times New Roman" w:cs="Times New Roman"/>
          <w:b/>
          <w:i/>
          <w:lang w:val="en-GB"/>
        </w:rPr>
      </w:pPr>
      <w:r w:rsidRPr="00D64707">
        <w:rPr>
          <w:rFonts w:ascii="Times New Roman" w:hAnsi="Times New Roman" w:cs="Times New Roman" w:hint="eastAsia"/>
          <w:b/>
          <w:i/>
          <w:lang w:val="en-GB"/>
        </w:rPr>
        <w:t>P</w:t>
      </w:r>
      <w:r w:rsidRPr="00D64707">
        <w:rPr>
          <w:rFonts w:ascii="Times New Roman" w:hAnsi="Times New Roman" w:cs="Times New Roman"/>
          <w:b/>
          <w:i/>
          <w:lang w:val="en-GB"/>
        </w:rPr>
        <w:t>roposal 9:</w:t>
      </w:r>
      <w:r>
        <w:rPr>
          <w:rFonts w:ascii="Times New Roman" w:hAnsi="Times New Roman" w:cs="Times New Roman"/>
          <w:b/>
          <w:i/>
          <w:lang w:val="en-GB"/>
        </w:rPr>
        <w:t xml:space="preserve"> In terms of multiple thresholds approach, it is suggested to consider 0/5/10/15dB as thresholds for PC3 for all kinds of MSD, while 3dB could be considered as the offset vs power class.</w:t>
      </w:r>
      <w:bookmarkStart w:id="15" w:name="_GoBack"/>
      <w:bookmarkEnd w:id="15"/>
    </w:p>
    <w:p w14:paraId="31033BAA" w14:textId="77777777" w:rsidR="009D3A96" w:rsidRDefault="009D3A96" w:rsidP="009D3A96">
      <w:pPr>
        <w:pStyle w:val="a0"/>
        <w:rPr>
          <w:rFonts w:ascii="Times New Roman" w:hAnsi="Times New Roman" w:cs="Times New Roman"/>
          <w:b/>
          <w:i/>
          <w:lang w:val="en-GB"/>
        </w:rPr>
      </w:pPr>
      <w:r>
        <w:rPr>
          <w:rFonts w:ascii="Times New Roman" w:hAnsi="Times New Roman" w:cs="Times New Roman"/>
          <w:b/>
          <w:i/>
          <w:lang w:val="en-GB"/>
        </w:rPr>
        <w:t>Proposal 10</w:t>
      </w:r>
      <w:r w:rsidRPr="0031012C">
        <w:rPr>
          <w:rFonts w:ascii="Times New Roman" w:hAnsi="Times New Roman" w:cs="Times New Roman"/>
          <w:b/>
          <w:i/>
          <w:lang w:val="en-GB"/>
        </w:rPr>
        <w:t>:</w:t>
      </w:r>
      <w:r>
        <w:rPr>
          <w:rFonts w:ascii="Times New Roman" w:hAnsi="Times New Roman" w:cs="Times New Roman"/>
          <w:b/>
          <w:i/>
          <w:lang w:val="en-GB"/>
        </w:rPr>
        <w:t xml:space="preserve"> The victim band, the MSD type (harmonic; harmonic mixing; cross band isolation; IMDn, n=1, …..7), and the corresponding MSD value (or capability class) should be made aware to NW though proper signalling, while the detailed signalling approach is left to RAN2 to determine.</w:t>
      </w:r>
    </w:p>
    <w:p w14:paraId="09E4EB7E" w14:textId="77777777" w:rsidR="009D3A96" w:rsidRDefault="009D3A96" w:rsidP="009D3A96">
      <w:pPr>
        <w:pStyle w:val="a0"/>
        <w:rPr>
          <w:rFonts w:ascii="Times New Roman" w:hAnsi="Times New Roman" w:cs="Times New Roman"/>
          <w:b/>
          <w:i/>
          <w:lang w:val="en-GB"/>
        </w:rPr>
      </w:pPr>
      <w:r>
        <w:rPr>
          <w:rFonts w:ascii="Times New Roman" w:hAnsi="Times New Roman" w:cs="Times New Roman"/>
          <w:b/>
          <w:i/>
          <w:lang w:val="en-GB"/>
        </w:rPr>
        <w:t>Observation 9</w:t>
      </w:r>
      <w:r w:rsidRPr="003E5EBB">
        <w:rPr>
          <w:rFonts w:ascii="Times New Roman" w:hAnsi="Times New Roman" w:cs="Times New Roman"/>
          <w:b/>
          <w:i/>
          <w:lang w:val="en-GB"/>
        </w:rPr>
        <w:t>:</w:t>
      </w:r>
      <w:r>
        <w:rPr>
          <w:rFonts w:ascii="Times New Roman" w:hAnsi="Times New Roman" w:cs="Times New Roman"/>
          <w:b/>
          <w:i/>
          <w:lang w:val="en-GB"/>
        </w:rPr>
        <w:t xml:space="preserve"> In terms of certain kind of MSD suffered by certain victim band, for 2-bands combination, the aggressor band is known and only, however for combinations with more than 2 bands, the aggressor bands could be 2.</w:t>
      </w:r>
    </w:p>
    <w:p w14:paraId="009C1D95" w14:textId="77777777" w:rsidR="009D3A96" w:rsidRPr="001C3A61" w:rsidRDefault="009D3A96" w:rsidP="009D3A96">
      <w:pPr>
        <w:pStyle w:val="a0"/>
        <w:rPr>
          <w:rFonts w:ascii="Times New Roman" w:hAnsi="Times New Roman" w:cs="Times New Roman"/>
          <w:b/>
          <w:i/>
          <w:lang w:val="en-GB"/>
        </w:rPr>
      </w:pPr>
      <w:r>
        <w:rPr>
          <w:rFonts w:ascii="Times New Roman" w:hAnsi="Times New Roman" w:cs="Times New Roman"/>
          <w:b/>
          <w:i/>
          <w:lang w:val="en-GB"/>
        </w:rPr>
        <w:t>Observation 10</w:t>
      </w:r>
      <w:r w:rsidRPr="001C3A61">
        <w:rPr>
          <w:rFonts w:ascii="Times New Roman" w:hAnsi="Times New Roman" w:cs="Times New Roman"/>
          <w:b/>
          <w:i/>
          <w:lang w:val="en-GB"/>
        </w:rPr>
        <w:t>：</w:t>
      </w:r>
      <w:r w:rsidRPr="001C3A61">
        <w:rPr>
          <w:rFonts w:ascii="Times New Roman" w:hAnsi="Times New Roman" w:cs="Times New Roman"/>
          <w:b/>
          <w:i/>
          <w:lang w:val="en-GB"/>
        </w:rPr>
        <w:t xml:space="preserve">If </w:t>
      </w:r>
      <w:r>
        <w:rPr>
          <w:rFonts w:ascii="Times New Roman" w:hAnsi="Times New Roman" w:cs="Times New Roman"/>
          <w:b/>
          <w:i/>
          <w:lang w:val="en-GB"/>
        </w:rPr>
        <w:t>per victim band per MSD type</w:t>
      </w:r>
      <w:r w:rsidRPr="001C3A61">
        <w:rPr>
          <w:rFonts w:ascii="Times New Roman" w:hAnsi="Times New Roman" w:cs="Times New Roman"/>
          <w:b/>
          <w:i/>
          <w:lang w:val="en-GB"/>
        </w:rPr>
        <w:t xml:space="preserve"> per BC reporting Lower MSD </w:t>
      </w:r>
      <w:r>
        <w:rPr>
          <w:rFonts w:ascii="Times New Roman" w:hAnsi="Times New Roman" w:cs="Times New Roman"/>
          <w:b/>
          <w:i/>
          <w:lang w:val="en-GB"/>
        </w:rPr>
        <w:t>values</w:t>
      </w:r>
      <w:r w:rsidRPr="001C3A61">
        <w:rPr>
          <w:rFonts w:ascii="Times New Roman" w:hAnsi="Times New Roman" w:cs="Times New Roman"/>
          <w:b/>
          <w:i/>
          <w:lang w:val="en-GB"/>
        </w:rPr>
        <w:t xml:space="preserve"> is also applicable for 3-bands</w:t>
      </w:r>
      <w:r>
        <w:rPr>
          <w:rFonts w:ascii="Times New Roman" w:hAnsi="Times New Roman" w:cs="Times New Roman"/>
          <w:b/>
          <w:i/>
          <w:lang w:val="en-GB"/>
        </w:rPr>
        <w:t xml:space="preserve"> combination, it might</w:t>
      </w:r>
      <w:r w:rsidRPr="001C3A61">
        <w:rPr>
          <w:rFonts w:ascii="Times New Roman" w:hAnsi="Times New Roman" w:cs="Times New Roman"/>
          <w:b/>
          <w:i/>
          <w:lang w:val="en-GB"/>
        </w:rPr>
        <w:t xml:space="preserve"> be unclear what the aggressor band is</w:t>
      </w:r>
      <w:r>
        <w:rPr>
          <w:rFonts w:ascii="Times New Roman" w:hAnsi="Times New Roman" w:cs="Times New Roman"/>
          <w:b/>
          <w:i/>
          <w:lang w:val="en-GB"/>
        </w:rPr>
        <w:t xml:space="preserve"> in terms of certain kind of MSD suffered by certain victim band.</w:t>
      </w:r>
    </w:p>
    <w:p w14:paraId="00279ED8" w14:textId="77777777" w:rsidR="009D3A96" w:rsidRPr="00A736F5" w:rsidRDefault="009D3A96" w:rsidP="009D3A96">
      <w:pPr>
        <w:pStyle w:val="a0"/>
        <w:rPr>
          <w:rFonts w:ascii="Times New Roman" w:hAnsi="Times New Roman" w:cs="Times New Roman"/>
          <w:b/>
          <w:i/>
          <w:lang w:val="en-GB"/>
        </w:rPr>
      </w:pPr>
      <w:r>
        <w:rPr>
          <w:rFonts w:ascii="Times New Roman" w:hAnsi="Times New Roman" w:cs="Times New Roman"/>
          <w:b/>
          <w:i/>
          <w:lang w:val="en-GB"/>
        </w:rPr>
        <w:t xml:space="preserve">Observation 11: For 3-bands combination, network could assume </w:t>
      </w:r>
      <w:r w:rsidRPr="001C3A61">
        <w:rPr>
          <w:rFonts w:ascii="Times New Roman" w:hAnsi="Times New Roman" w:cs="Times New Roman"/>
          <w:b/>
          <w:i/>
          <w:lang w:val="en-GB"/>
        </w:rPr>
        <w:t xml:space="preserve">the Lower MSD </w:t>
      </w:r>
      <w:r>
        <w:rPr>
          <w:rFonts w:ascii="Times New Roman" w:hAnsi="Times New Roman" w:cs="Times New Roman"/>
          <w:b/>
          <w:i/>
          <w:lang w:val="en-GB"/>
        </w:rPr>
        <w:t>capability for</w:t>
      </w:r>
      <w:r w:rsidRPr="001C3A61">
        <w:rPr>
          <w:rFonts w:ascii="Times New Roman" w:hAnsi="Times New Roman" w:cs="Times New Roman"/>
          <w:b/>
          <w:i/>
          <w:lang w:val="en-GB"/>
        </w:rPr>
        <w:t xml:space="preserve"> harmonic/harmonic mixing/cross ban</w:t>
      </w:r>
      <w:r>
        <w:rPr>
          <w:rFonts w:ascii="Times New Roman" w:hAnsi="Times New Roman" w:cs="Times New Roman"/>
          <w:b/>
          <w:i/>
          <w:lang w:val="en-GB"/>
        </w:rPr>
        <w:t>d isolation/IMD of dual UL falling</w:t>
      </w:r>
      <w:r w:rsidRPr="001C3A61">
        <w:rPr>
          <w:rFonts w:ascii="Times New Roman" w:hAnsi="Times New Roman" w:cs="Times New Roman"/>
          <w:b/>
          <w:i/>
          <w:lang w:val="en-GB"/>
        </w:rPr>
        <w:t xml:space="preserve"> into own DL</w:t>
      </w:r>
      <w:r>
        <w:rPr>
          <w:rFonts w:ascii="Times New Roman" w:hAnsi="Times New Roman" w:cs="Times New Roman"/>
          <w:b/>
          <w:i/>
          <w:lang w:val="en-GB"/>
        </w:rPr>
        <w:t>, could inherit</w:t>
      </w:r>
      <w:r w:rsidRPr="001C3A61">
        <w:rPr>
          <w:rFonts w:ascii="Times New Roman" w:hAnsi="Times New Roman" w:cs="Times New Roman"/>
          <w:b/>
          <w:i/>
          <w:lang w:val="en-GB"/>
        </w:rPr>
        <w:t xml:space="preserve"> from the </w:t>
      </w:r>
      <w:r>
        <w:rPr>
          <w:rFonts w:ascii="Times New Roman" w:hAnsi="Times New Roman" w:cs="Times New Roman"/>
          <w:b/>
          <w:i/>
          <w:lang w:val="en-GB"/>
        </w:rPr>
        <w:t xml:space="preserve">same power class </w:t>
      </w:r>
      <w:r w:rsidRPr="001C3A61">
        <w:rPr>
          <w:rFonts w:ascii="Times New Roman" w:hAnsi="Times New Roman" w:cs="Times New Roman"/>
          <w:b/>
          <w:i/>
          <w:lang w:val="en-GB"/>
        </w:rPr>
        <w:t>2-bands fallback combinations.</w:t>
      </w:r>
    </w:p>
    <w:p w14:paraId="6D8F284C" w14:textId="77777777" w:rsidR="009D3A96" w:rsidRDefault="009D3A96" w:rsidP="009D3A96">
      <w:pPr>
        <w:pStyle w:val="a0"/>
        <w:spacing w:after="240"/>
        <w:rPr>
          <w:rFonts w:ascii="Times New Roman" w:hAnsi="Times New Roman" w:cs="Times New Roman"/>
          <w:b/>
          <w:i/>
          <w:lang w:val="en-GB"/>
        </w:rPr>
      </w:pPr>
      <w:r w:rsidRPr="00D152A8">
        <w:rPr>
          <w:rFonts w:ascii="Times New Roman" w:hAnsi="Times New Roman" w:cs="Times New Roman"/>
          <w:b/>
          <w:i/>
          <w:lang w:val="en-GB"/>
        </w:rPr>
        <w:t>Observation</w:t>
      </w:r>
      <w:r>
        <w:rPr>
          <w:rFonts w:ascii="Times New Roman" w:hAnsi="Times New Roman" w:cs="Times New Roman"/>
          <w:b/>
          <w:i/>
          <w:lang w:val="en-GB"/>
        </w:rPr>
        <w:t xml:space="preserve"> 12</w:t>
      </w:r>
      <w:r w:rsidRPr="00D152A8">
        <w:rPr>
          <w:rFonts w:ascii="Times New Roman" w:hAnsi="Times New Roman" w:cs="Times New Roman"/>
          <w:b/>
          <w:i/>
          <w:lang w:val="en-GB"/>
        </w:rPr>
        <w:t xml:space="preserve">: For band combination with more than 3-bands, all kinds of Lower MSD </w:t>
      </w:r>
      <w:r>
        <w:rPr>
          <w:rFonts w:ascii="Times New Roman" w:hAnsi="Times New Roman" w:cs="Times New Roman"/>
          <w:b/>
          <w:i/>
          <w:lang w:val="en-GB"/>
        </w:rPr>
        <w:t xml:space="preserve">capability </w:t>
      </w:r>
      <w:r w:rsidRPr="00D152A8">
        <w:rPr>
          <w:rFonts w:ascii="Times New Roman" w:hAnsi="Times New Roman" w:cs="Times New Roman"/>
          <w:b/>
          <w:i/>
          <w:lang w:val="en-GB"/>
        </w:rPr>
        <w:t xml:space="preserve">could inherit from its same power class fallback combinations. </w:t>
      </w:r>
    </w:p>
    <w:p w14:paraId="61DCC247" w14:textId="77777777" w:rsidR="009D3A96" w:rsidRDefault="009D3A96" w:rsidP="009D3A96">
      <w:pPr>
        <w:pStyle w:val="a0"/>
        <w:rPr>
          <w:rFonts w:ascii="Times New Roman" w:hAnsi="Times New Roman" w:cs="Times New Roman"/>
          <w:b/>
          <w:i/>
          <w:lang w:val="en-GB"/>
        </w:rPr>
      </w:pPr>
      <w:r>
        <w:rPr>
          <w:rFonts w:ascii="Times New Roman" w:hAnsi="Times New Roman" w:cs="Times New Roman" w:hint="eastAsia"/>
          <w:b/>
          <w:i/>
          <w:lang w:val="en-GB"/>
        </w:rPr>
        <w:t>P</w:t>
      </w:r>
      <w:r>
        <w:rPr>
          <w:rFonts w:ascii="Times New Roman" w:hAnsi="Times New Roman" w:cs="Times New Roman"/>
          <w:b/>
          <w:i/>
          <w:lang w:val="en-GB"/>
        </w:rPr>
        <w:t>roposal 11: Share the following information with RAN2: the applicability of Lower MSD capability for combinations consisting of different bands.</w:t>
      </w:r>
    </w:p>
    <w:p w14:paraId="6D16052F" w14:textId="77777777" w:rsidR="009D3A96" w:rsidRPr="00BA5504" w:rsidRDefault="009D3A96" w:rsidP="009D3A96">
      <w:pPr>
        <w:pStyle w:val="a8"/>
        <w:numPr>
          <w:ilvl w:val="0"/>
          <w:numId w:val="10"/>
        </w:numPr>
        <w:overflowPunct w:val="0"/>
        <w:autoSpaceDE w:val="0"/>
        <w:autoSpaceDN w:val="0"/>
        <w:adjustRightInd w:val="0"/>
        <w:spacing w:after="120"/>
        <w:ind w:firstLineChars="0"/>
        <w:textAlignment w:val="baseline"/>
        <w:rPr>
          <w:b/>
          <w:i/>
        </w:rPr>
      </w:pPr>
      <w:r w:rsidRPr="00BA5504">
        <w:rPr>
          <w:b/>
          <w:i/>
        </w:rPr>
        <w:lastRenderedPageBreak/>
        <w:t xml:space="preserve">For 2-bands combination, </w:t>
      </w:r>
      <w:r>
        <w:rPr>
          <w:b/>
          <w:i/>
        </w:rPr>
        <w:t xml:space="preserve">the </w:t>
      </w:r>
      <w:r w:rsidRPr="00BA5504">
        <w:rPr>
          <w:b/>
          <w:i/>
        </w:rPr>
        <w:t>MS</w:t>
      </w:r>
      <w:r>
        <w:rPr>
          <w:b/>
          <w:i/>
        </w:rPr>
        <w:t>D values (or capability class) are</w:t>
      </w:r>
      <w:r w:rsidRPr="00BA5504">
        <w:rPr>
          <w:b/>
          <w:i/>
        </w:rPr>
        <w:t xml:space="preserve"> supposed to be r</w:t>
      </w:r>
      <w:r>
        <w:rPr>
          <w:b/>
          <w:i/>
        </w:rPr>
        <w:t>eported separately as</w:t>
      </w:r>
      <w:r w:rsidRPr="00BA5504">
        <w:rPr>
          <w:b/>
          <w:i/>
        </w:rPr>
        <w:t xml:space="preserve"> per </w:t>
      </w:r>
      <w:r>
        <w:rPr>
          <w:b/>
          <w:i/>
        </w:rPr>
        <w:t xml:space="preserve">victim </w:t>
      </w:r>
      <w:r w:rsidRPr="00BA5504">
        <w:rPr>
          <w:b/>
          <w:i/>
        </w:rPr>
        <w:t xml:space="preserve">band </w:t>
      </w:r>
      <w:r>
        <w:rPr>
          <w:b/>
          <w:i/>
        </w:rPr>
        <w:t xml:space="preserve">per MSD type </w:t>
      </w:r>
      <w:r w:rsidRPr="00BA5504">
        <w:rPr>
          <w:b/>
          <w:i/>
        </w:rPr>
        <w:t>per band combination</w:t>
      </w:r>
    </w:p>
    <w:p w14:paraId="00D1C01C" w14:textId="77777777" w:rsidR="009D3A96" w:rsidRPr="00BA5504" w:rsidRDefault="009D3A96" w:rsidP="009D3A96">
      <w:pPr>
        <w:pStyle w:val="a8"/>
        <w:numPr>
          <w:ilvl w:val="0"/>
          <w:numId w:val="10"/>
        </w:numPr>
        <w:overflowPunct w:val="0"/>
        <w:autoSpaceDE w:val="0"/>
        <w:autoSpaceDN w:val="0"/>
        <w:adjustRightInd w:val="0"/>
        <w:spacing w:after="120"/>
        <w:ind w:firstLineChars="0"/>
        <w:textAlignment w:val="baseline"/>
        <w:rPr>
          <w:b/>
          <w:i/>
        </w:rPr>
      </w:pPr>
      <w:r w:rsidRPr="00BA5504">
        <w:rPr>
          <w:b/>
          <w:i/>
        </w:rPr>
        <w:t xml:space="preserve">For 3-bands combination, the MSD </w:t>
      </w:r>
      <w:r>
        <w:rPr>
          <w:b/>
          <w:i/>
        </w:rPr>
        <w:t>values</w:t>
      </w:r>
      <w:r w:rsidRPr="00BA5504">
        <w:rPr>
          <w:b/>
          <w:i/>
        </w:rPr>
        <w:t xml:space="preserve"> (</w:t>
      </w:r>
      <w:r>
        <w:rPr>
          <w:b/>
          <w:i/>
        </w:rPr>
        <w:t>or capability class) are</w:t>
      </w:r>
      <w:r w:rsidRPr="00BA5504">
        <w:rPr>
          <w:b/>
          <w:i/>
        </w:rPr>
        <w:t xml:space="preserve"> only reported for IMD of </w:t>
      </w:r>
      <w:r>
        <w:rPr>
          <w:b/>
          <w:i/>
        </w:rPr>
        <w:t>dual UL falling into the third band DL, other kinds of Lower MSD capability (harmonic/ harmonic mixing/cross band isolation/IMD due to dual UL falling into own DL)could inherit from 2-bands combinations with the same power class.</w:t>
      </w:r>
    </w:p>
    <w:p w14:paraId="09C3922B" w14:textId="77777777" w:rsidR="009D3A96" w:rsidRPr="00BA5504" w:rsidRDefault="009D3A96" w:rsidP="009D3A96">
      <w:pPr>
        <w:pStyle w:val="a8"/>
        <w:numPr>
          <w:ilvl w:val="0"/>
          <w:numId w:val="10"/>
        </w:numPr>
        <w:overflowPunct w:val="0"/>
        <w:autoSpaceDE w:val="0"/>
        <w:autoSpaceDN w:val="0"/>
        <w:adjustRightInd w:val="0"/>
        <w:spacing w:after="120"/>
        <w:ind w:firstLineChars="0"/>
        <w:textAlignment w:val="baseline"/>
        <w:rPr>
          <w:b/>
          <w:i/>
        </w:rPr>
      </w:pPr>
      <w:r w:rsidRPr="00BA5504">
        <w:rPr>
          <w:b/>
          <w:i/>
        </w:rPr>
        <w:t>For combination with more than 3 bands, no need to report th</w:t>
      </w:r>
      <w:r>
        <w:rPr>
          <w:b/>
          <w:i/>
        </w:rPr>
        <w:t>e Lower MSD capability any more, the capability could inherit from the fallback combinations with the same power class.</w:t>
      </w:r>
    </w:p>
    <w:p w14:paraId="030F751A" w14:textId="77777777" w:rsidR="00155298" w:rsidRDefault="00155298" w:rsidP="00155298">
      <w:pPr>
        <w:pStyle w:val="a0"/>
        <w:rPr>
          <w:rFonts w:ascii="Times New Roman" w:hAnsi="Times New Roman" w:cs="Times New Roman"/>
          <w:b/>
          <w:i/>
          <w:lang w:val="en-GB"/>
        </w:rPr>
      </w:pPr>
      <w:r>
        <w:rPr>
          <w:rFonts w:ascii="Times New Roman" w:hAnsi="Times New Roman" w:cs="Times New Roman"/>
          <w:b/>
          <w:i/>
          <w:lang w:val="en-GB"/>
        </w:rPr>
        <w:t xml:space="preserve">Proposal 12: </w:t>
      </w:r>
      <w:r w:rsidRPr="00B26C1C">
        <w:rPr>
          <w:rFonts w:ascii="Times New Roman" w:hAnsi="Times New Roman" w:cs="Times New Roman"/>
          <w:b/>
          <w:i/>
          <w:lang w:val="en-GB"/>
        </w:rPr>
        <w:t>Lower MSD capability is applicable for PC1.5, PC2 and PC3</w:t>
      </w:r>
      <w:r>
        <w:rPr>
          <w:rFonts w:ascii="Times New Roman" w:hAnsi="Times New Roman" w:cs="Times New Roman"/>
          <w:b/>
          <w:i/>
          <w:lang w:val="en-GB"/>
        </w:rPr>
        <w:t>. FFS on whether it is necessary for UE to report Lower MSD capability for different power classes.</w:t>
      </w:r>
    </w:p>
    <w:p w14:paraId="51B3BA34" w14:textId="73070A6F" w:rsidR="009D3A96" w:rsidRPr="00155298" w:rsidRDefault="00155298" w:rsidP="009D3A96">
      <w:pPr>
        <w:pStyle w:val="a0"/>
        <w:rPr>
          <w:rFonts w:ascii="Times New Roman" w:hAnsi="Times New Roman" w:cs="Times New Roman"/>
          <w:b/>
          <w:i/>
        </w:rPr>
      </w:pPr>
      <w:r>
        <w:rPr>
          <w:rFonts w:ascii="Times New Roman" w:hAnsi="Times New Roman" w:cs="Times New Roman"/>
          <w:b/>
          <w:i/>
        </w:rPr>
        <w:t>Proposal 13: Considering UL power back-off/ dynamic reporting/ UE SIR are anticipated to lead to considerable complexity for UE implementation, do not consider them under this WI in Rel-18.</w:t>
      </w:r>
    </w:p>
    <w:p w14:paraId="58AB2B32" w14:textId="77777777"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14:paraId="39A4FCD9" w14:textId="77777777" w:rsidR="00234841" w:rsidRPr="00D152A8" w:rsidRDefault="00BD5283" w:rsidP="00234841">
      <w:pPr>
        <w:rPr>
          <w:rFonts w:eastAsia="宋体" w:cstheme="minorHAnsi"/>
          <w:kern w:val="0"/>
          <w:sz w:val="20"/>
          <w:szCs w:val="20"/>
          <w:lang w:eastAsia="en-US"/>
        </w:rPr>
      </w:pPr>
      <w:r w:rsidRPr="00D152A8">
        <w:rPr>
          <w:rFonts w:eastAsia="宋体" w:cstheme="minorHAnsi" w:hint="eastAsia"/>
          <w:kern w:val="0"/>
          <w:sz w:val="20"/>
          <w:szCs w:val="20"/>
          <w:lang w:eastAsia="en-US"/>
        </w:rPr>
        <w:t>[</w:t>
      </w:r>
      <w:r w:rsidRPr="00D152A8">
        <w:rPr>
          <w:rFonts w:eastAsia="宋体" w:cstheme="minorHAnsi"/>
          <w:kern w:val="0"/>
          <w:sz w:val="20"/>
          <w:szCs w:val="20"/>
          <w:lang w:eastAsia="en-US"/>
        </w:rPr>
        <w:t xml:space="preserve">1] </w:t>
      </w:r>
      <w:r w:rsidR="00234841" w:rsidRPr="002D3D23">
        <w:rPr>
          <w:rFonts w:eastAsia="宋体" w:cstheme="minorHAnsi"/>
          <w:kern w:val="0"/>
          <w:sz w:val="20"/>
          <w:szCs w:val="20"/>
          <w:lang w:eastAsia="en-US"/>
        </w:rPr>
        <w:t>RP-221496</w:t>
      </w:r>
      <w:r w:rsidR="00D152A8">
        <w:rPr>
          <w:rFonts w:eastAsia="宋体" w:cstheme="minorHAnsi"/>
          <w:kern w:val="0"/>
          <w:sz w:val="20"/>
          <w:szCs w:val="20"/>
          <w:lang w:eastAsia="en-US"/>
        </w:rPr>
        <w:t>,</w:t>
      </w:r>
      <w:r w:rsidR="00234841" w:rsidRPr="002D3D23">
        <w:rPr>
          <w:rFonts w:eastAsia="宋体" w:cstheme="minorHAnsi"/>
          <w:kern w:val="0"/>
          <w:sz w:val="20"/>
          <w:szCs w:val="20"/>
          <w:lang w:eastAsia="en-US"/>
        </w:rPr>
        <w:t xml:space="preserve"> Revised WID on Further RF requirements enhancement for NR and EN-DC in frequency range1 (FR1), Huawei, RAN#96e</w:t>
      </w:r>
    </w:p>
    <w:p w14:paraId="0984E8F4" w14:textId="77777777" w:rsidR="00A736F5" w:rsidRDefault="00340AEA">
      <w:pPr>
        <w:rPr>
          <w:rFonts w:eastAsia="宋体" w:cstheme="minorHAnsi"/>
          <w:kern w:val="0"/>
          <w:sz w:val="20"/>
          <w:szCs w:val="20"/>
          <w:lang w:eastAsia="en-US"/>
        </w:rPr>
      </w:pPr>
      <w:r>
        <w:rPr>
          <w:rFonts w:eastAsia="宋体" w:cstheme="minorHAnsi"/>
          <w:kern w:val="0"/>
          <w:sz w:val="20"/>
          <w:szCs w:val="20"/>
          <w:lang w:eastAsia="en-US"/>
        </w:rPr>
        <w:t>[2] R4</w:t>
      </w:r>
      <w:r w:rsidR="00234841" w:rsidRPr="00D152A8">
        <w:rPr>
          <w:rFonts w:eastAsia="宋体" w:cstheme="minorHAnsi"/>
          <w:kern w:val="0"/>
          <w:sz w:val="20"/>
          <w:szCs w:val="20"/>
          <w:lang w:eastAsia="en-US"/>
        </w:rPr>
        <w:t>-2214452, WF on study for lower MSD, Huawei, RAN4#104-e</w:t>
      </w:r>
    </w:p>
    <w:p w14:paraId="4AE97D21" w14:textId="77777777" w:rsidR="00340AEA" w:rsidRDefault="00340AEA">
      <w:pPr>
        <w:rPr>
          <w:rFonts w:eastAsia="宋体" w:cstheme="minorHAnsi"/>
          <w:kern w:val="0"/>
          <w:sz w:val="20"/>
          <w:szCs w:val="20"/>
        </w:rPr>
      </w:pPr>
      <w:r>
        <w:rPr>
          <w:rFonts w:eastAsia="宋体" w:cstheme="minorHAnsi" w:hint="eastAsia"/>
          <w:kern w:val="0"/>
          <w:sz w:val="20"/>
          <w:szCs w:val="20"/>
        </w:rPr>
        <w:t>[</w:t>
      </w:r>
      <w:r>
        <w:rPr>
          <w:rFonts w:eastAsia="宋体" w:cstheme="minorHAnsi"/>
          <w:kern w:val="0"/>
          <w:sz w:val="20"/>
          <w:szCs w:val="20"/>
        </w:rPr>
        <w:t>3] R4-2217723, WF on study for lower MSD, Huawei, RAN4#104-bis-e</w:t>
      </w:r>
    </w:p>
    <w:p w14:paraId="7A72466F" w14:textId="77777777" w:rsidR="00B90FCE" w:rsidRDefault="00B90FCE">
      <w:pPr>
        <w:rPr>
          <w:rFonts w:eastAsia="宋体" w:cstheme="minorHAnsi"/>
          <w:kern w:val="0"/>
          <w:sz w:val="20"/>
          <w:szCs w:val="20"/>
        </w:rPr>
      </w:pPr>
      <w:r>
        <w:rPr>
          <w:rFonts w:eastAsia="宋体" w:cstheme="minorHAnsi"/>
          <w:kern w:val="0"/>
          <w:sz w:val="20"/>
          <w:szCs w:val="20"/>
        </w:rPr>
        <w:t xml:space="preserve">[4] </w:t>
      </w:r>
      <w:r w:rsidRPr="00B90FCE">
        <w:rPr>
          <w:rFonts w:eastAsia="宋体" w:cstheme="minorHAnsi"/>
          <w:kern w:val="0"/>
          <w:sz w:val="20"/>
          <w:szCs w:val="20"/>
        </w:rPr>
        <w:t xml:space="preserve">R4-2215735 Views on </w:t>
      </w:r>
      <w:r>
        <w:rPr>
          <w:rFonts w:eastAsia="宋体" w:cstheme="minorHAnsi"/>
          <w:kern w:val="0"/>
          <w:sz w:val="20"/>
          <w:szCs w:val="20"/>
        </w:rPr>
        <w:t>signaling for Lower MSD, Samsung, RAN4#104-bis-e</w:t>
      </w:r>
    </w:p>
    <w:p w14:paraId="0D04FC4D" w14:textId="77777777" w:rsidR="00340AEA" w:rsidRDefault="00B90FCE">
      <w:pPr>
        <w:rPr>
          <w:rFonts w:eastAsia="宋体" w:cstheme="minorHAnsi"/>
          <w:kern w:val="0"/>
          <w:sz w:val="20"/>
          <w:szCs w:val="20"/>
        </w:rPr>
      </w:pPr>
      <w:r>
        <w:rPr>
          <w:rFonts w:eastAsia="宋体" w:cstheme="minorHAnsi"/>
          <w:kern w:val="0"/>
          <w:sz w:val="20"/>
          <w:szCs w:val="20"/>
        </w:rPr>
        <w:t>[5</w:t>
      </w:r>
      <w:r w:rsidR="00340AEA">
        <w:rPr>
          <w:rFonts w:eastAsia="宋体" w:cstheme="minorHAnsi"/>
          <w:kern w:val="0"/>
          <w:sz w:val="20"/>
          <w:szCs w:val="20"/>
        </w:rPr>
        <w:t>]</w:t>
      </w:r>
      <w:r>
        <w:rPr>
          <w:rFonts w:eastAsia="宋体" w:cstheme="minorHAnsi"/>
          <w:kern w:val="0"/>
          <w:sz w:val="20"/>
          <w:szCs w:val="20"/>
        </w:rPr>
        <w:t xml:space="preserve"> R4-2216777, </w:t>
      </w:r>
      <w:r w:rsidRPr="00B90FCE">
        <w:rPr>
          <w:rFonts w:eastAsia="宋体" w:cstheme="minorHAnsi"/>
          <w:kern w:val="0"/>
          <w:sz w:val="20"/>
          <w:szCs w:val="20"/>
        </w:rPr>
        <w:t>Further Discussion on the feasibility of signalling for low MSD</w:t>
      </w:r>
      <w:r>
        <w:rPr>
          <w:rFonts w:eastAsia="宋体" w:cstheme="minorHAnsi"/>
          <w:kern w:val="0"/>
          <w:sz w:val="20"/>
          <w:szCs w:val="20"/>
        </w:rPr>
        <w:t>, Huawei,</w:t>
      </w:r>
      <w:r w:rsidRPr="00B90FCE">
        <w:rPr>
          <w:rFonts w:eastAsia="宋体" w:cstheme="minorHAnsi"/>
          <w:kern w:val="0"/>
          <w:sz w:val="20"/>
          <w:szCs w:val="20"/>
        </w:rPr>
        <w:t xml:space="preserve"> </w:t>
      </w:r>
      <w:r>
        <w:rPr>
          <w:rFonts w:eastAsia="宋体" w:cstheme="minorHAnsi"/>
          <w:kern w:val="0"/>
          <w:sz w:val="20"/>
          <w:szCs w:val="20"/>
        </w:rPr>
        <w:t>RAN4#104-bis-e</w:t>
      </w:r>
    </w:p>
    <w:p w14:paraId="134FBFB6" w14:textId="77777777" w:rsidR="00340AEA" w:rsidRDefault="00B90FCE">
      <w:pPr>
        <w:rPr>
          <w:rFonts w:eastAsia="宋体" w:cstheme="minorHAnsi"/>
          <w:kern w:val="0"/>
          <w:sz w:val="20"/>
          <w:szCs w:val="20"/>
        </w:rPr>
      </w:pPr>
      <w:r>
        <w:rPr>
          <w:rFonts w:eastAsia="宋体" w:cstheme="minorHAnsi" w:hint="eastAsia"/>
          <w:kern w:val="0"/>
          <w:sz w:val="20"/>
          <w:szCs w:val="20"/>
        </w:rPr>
        <w:t>[</w:t>
      </w:r>
      <w:r>
        <w:rPr>
          <w:rFonts w:eastAsia="宋体" w:cstheme="minorHAnsi"/>
          <w:kern w:val="0"/>
          <w:sz w:val="20"/>
          <w:szCs w:val="20"/>
        </w:rPr>
        <w:t>6]</w:t>
      </w:r>
      <w:r w:rsidRPr="00B90FCE">
        <w:t xml:space="preserve"> </w:t>
      </w:r>
      <w:r w:rsidRPr="00B90FCE">
        <w:rPr>
          <w:rFonts w:eastAsia="宋体" w:cstheme="minorHAnsi"/>
          <w:kern w:val="0"/>
          <w:sz w:val="20"/>
          <w:szCs w:val="20"/>
        </w:rPr>
        <w:t>R4-2215382</w:t>
      </w:r>
      <w:r>
        <w:rPr>
          <w:rFonts w:eastAsia="宋体" w:cstheme="minorHAnsi"/>
          <w:kern w:val="0"/>
          <w:sz w:val="20"/>
          <w:szCs w:val="20"/>
        </w:rPr>
        <w:t>,</w:t>
      </w:r>
      <w:r w:rsidRPr="00B90FCE">
        <w:rPr>
          <w:rFonts w:eastAsia="宋体" w:cstheme="minorHAnsi"/>
          <w:kern w:val="0"/>
          <w:sz w:val="20"/>
          <w:szCs w:val="20"/>
        </w:rPr>
        <w:t xml:space="preserve"> Lower MSD signalling and the effects of the introduction</w:t>
      </w:r>
      <w:r>
        <w:rPr>
          <w:rFonts w:eastAsia="宋体" w:cstheme="minorHAnsi"/>
          <w:kern w:val="0"/>
          <w:sz w:val="20"/>
          <w:szCs w:val="20"/>
        </w:rPr>
        <w:t>, Nokia, RAN4#104-bis-e</w:t>
      </w:r>
    </w:p>
    <w:p w14:paraId="757A6342" w14:textId="77777777" w:rsidR="00B90FCE" w:rsidRDefault="00B90FCE">
      <w:pPr>
        <w:rPr>
          <w:rFonts w:eastAsia="宋体" w:cstheme="minorHAnsi"/>
          <w:kern w:val="0"/>
          <w:sz w:val="20"/>
          <w:szCs w:val="20"/>
        </w:rPr>
      </w:pPr>
      <w:r>
        <w:rPr>
          <w:rFonts w:eastAsia="宋体" w:cstheme="minorHAnsi"/>
          <w:kern w:val="0"/>
          <w:sz w:val="20"/>
          <w:szCs w:val="20"/>
        </w:rPr>
        <w:t>[7] R4-2216719, D</w:t>
      </w:r>
      <w:r w:rsidRPr="00B90FCE">
        <w:rPr>
          <w:rFonts w:eastAsia="宋体" w:cstheme="minorHAnsi"/>
          <w:kern w:val="0"/>
          <w:sz w:val="20"/>
          <w:szCs w:val="20"/>
        </w:rPr>
        <w:t>iscussion on capability signalling options for Low MSD indication</w:t>
      </w:r>
      <w:r>
        <w:rPr>
          <w:rFonts w:eastAsia="宋体" w:cstheme="minorHAnsi"/>
          <w:kern w:val="0"/>
          <w:sz w:val="20"/>
          <w:szCs w:val="20"/>
        </w:rPr>
        <w:t>, CHTTL, RAN4#104-bis-e</w:t>
      </w:r>
    </w:p>
    <w:p w14:paraId="733ED961" w14:textId="4C98314A" w:rsidR="00340AEA" w:rsidRDefault="00124CC0">
      <w:pPr>
        <w:rPr>
          <w:rFonts w:eastAsia="宋体" w:cstheme="minorHAnsi"/>
          <w:kern w:val="0"/>
          <w:sz w:val="20"/>
          <w:szCs w:val="20"/>
        </w:rPr>
      </w:pPr>
      <w:r>
        <w:rPr>
          <w:rFonts w:eastAsia="宋体" w:cstheme="minorHAnsi" w:hint="eastAsia"/>
          <w:kern w:val="0"/>
          <w:sz w:val="20"/>
          <w:szCs w:val="20"/>
        </w:rPr>
        <w:t>[</w:t>
      </w:r>
      <w:r>
        <w:rPr>
          <w:rFonts w:eastAsia="宋体" w:cstheme="minorHAnsi"/>
          <w:kern w:val="0"/>
          <w:sz w:val="20"/>
          <w:szCs w:val="20"/>
        </w:rPr>
        <w:t>8]</w:t>
      </w:r>
      <w:r w:rsidRPr="00124CC0">
        <w:rPr>
          <w:rFonts w:eastAsia="宋体" w:cstheme="minorHAnsi"/>
          <w:kern w:val="0"/>
          <w:sz w:val="20"/>
          <w:szCs w:val="20"/>
          <w:lang w:eastAsia="en-US"/>
        </w:rPr>
        <w:t xml:space="preserve"> </w:t>
      </w:r>
      <w:r>
        <w:rPr>
          <w:rFonts w:eastAsia="宋体" w:cstheme="minorHAnsi"/>
          <w:kern w:val="0"/>
          <w:sz w:val="20"/>
          <w:szCs w:val="20"/>
          <w:lang w:eastAsia="en-US"/>
        </w:rPr>
        <w:t xml:space="preserve">R4-2210565, </w:t>
      </w:r>
      <w:r w:rsidRPr="003A18B2">
        <w:rPr>
          <w:rFonts w:eastAsia="宋体" w:cstheme="minorHAnsi"/>
          <w:kern w:val="0"/>
          <w:sz w:val="20"/>
          <w:szCs w:val="20"/>
          <w:lang w:eastAsia="en-US"/>
        </w:rPr>
        <w:t>WF on criteria on Rel-17 enhanced MSD table format, Skyworks Solutions, Inc.</w:t>
      </w:r>
      <w:r w:rsidR="001E54D1" w:rsidRPr="001E54D1">
        <w:rPr>
          <w:rFonts w:eastAsia="宋体" w:cstheme="minorHAnsi"/>
          <w:kern w:val="0"/>
          <w:sz w:val="20"/>
          <w:szCs w:val="20"/>
          <w:lang w:eastAsia="en-US"/>
        </w:rPr>
        <w:t xml:space="preserve"> </w:t>
      </w:r>
      <w:r w:rsidR="001E54D1" w:rsidRPr="003A18B2">
        <w:rPr>
          <w:rFonts w:eastAsia="宋体" w:cstheme="minorHAnsi"/>
          <w:kern w:val="0"/>
          <w:sz w:val="20"/>
          <w:szCs w:val="20"/>
          <w:lang w:eastAsia="en-US"/>
        </w:rPr>
        <w:t>, RAN4#103-e</w:t>
      </w:r>
    </w:p>
    <w:p w14:paraId="4D264890" w14:textId="48B74721" w:rsidR="00D82F75" w:rsidRDefault="00D82F75" w:rsidP="00D82F75">
      <w:pPr>
        <w:rPr>
          <w:rFonts w:eastAsia="宋体" w:cstheme="minorHAnsi"/>
          <w:kern w:val="0"/>
          <w:sz w:val="20"/>
          <w:szCs w:val="20"/>
          <w:lang w:eastAsia="en-US"/>
        </w:rPr>
      </w:pPr>
      <w:r>
        <w:rPr>
          <w:rFonts w:eastAsia="宋体" w:cstheme="minorHAnsi" w:hint="eastAsia"/>
          <w:kern w:val="0"/>
          <w:sz w:val="20"/>
          <w:szCs w:val="20"/>
        </w:rPr>
        <w:t>[</w:t>
      </w:r>
      <w:r>
        <w:rPr>
          <w:rFonts w:eastAsia="宋体" w:cstheme="minorHAnsi"/>
          <w:kern w:val="0"/>
          <w:sz w:val="20"/>
          <w:szCs w:val="20"/>
        </w:rPr>
        <w:t xml:space="preserve">9] </w:t>
      </w:r>
      <w:r>
        <w:rPr>
          <w:rFonts w:eastAsia="宋体" w:cstheme="minorHAnsi"/>
          <w:kern w:val="0"/>
          <w:sz w:val="20"/>
          <w:szCs w:val="20"/>
          <w:lang w:eastAsia="en-US"/>
        </w:rPr>
        <w:t xml:space="preserve">R4-2215134 </w:t>
      </w:r>
      <w:r w:rsidRPr="003A18B2">
        <w:rPr>
          <w:rFonts w:eastAsia="宋体" w:cstheme="minorHAnsi"/>
          <w:kern w:val="0"/>
          <w:sz w:val="20"/>
          <w:szCs w:val="20"/>
          <w:lang w:eastAsia="en-US"/>
        </w:rPr>
        <w:t>CR for 38.101-1 to introduce the missing MSD due to cross band isolation, Huawei, HiSilicon, Skyworks Solutions Inc</w:t>
      </w:r>
      <w:r w:rsidRPr="003A18B2">
        <w:rPr>
          <w:rFonts w:eastAsia="宋体" w:cstheme="minorHAnsi" w:hint="eastAsia"/>
          <w:kern w:val="0"/>
          <w:sz w:val="20"/>
          <w:szCs w:val="20"/>
          <w:lang w:eastAsia="en-US"/>
        </w:rPr>
        <w:t>,</w:t>
      </w:r>
      <w:r w:rsidRPr="003A18B2">
        <w:rPr>
          <w:rFonts w:eastAsia="宋体" w:cstheme="minorHAnsi"/>
          <w:kern w:val="0"/>
          <w:sz w:val="20"/>
          <w:szCs w:val="20"/>
          <w:lang w:eastAsia="en-US"/>
        </w:rPr>
        <w:t xml:space="preserve"> CHTTL</w:t>
      </w:r>
      <w:r w:rsidR="001E54D1">
        <w:rPr>
          <w:rFonts w:eastAsia="宋体" w:cstheme="minorHAnsi"/>
          <w:kern w:val="0"/>
          <w:sz w:val="20"/>
          <w:szCs w:val="20"/>
          <w:lang w:eastAsia="en-US"/>
        </w:rPr>
        <w:t xml:space="preserve">, </w:t>
      </w:r>
      <w:r w:rsidR="001E54D1" w:rsidRPr="003A18B2">
        <w:rPr>
          <w:rFonts w:eastAsia="宋体" w:cstheme="minorHAnsi"/>
          <w:kern w:val="0"/>
          <w:sz w:val="20"/>
          <w:szCs w:val="20"/>
          <w:lang w:eastAsia="en-US"/>
        </w:rPr>
        <w:t>RAN4#104-e</w:t>
      </w:r>
    </w:p>
    <w:p w14:paraId="50BA8C8F" w14:textId="7784B03F" w:rsidR="00D82F75" w:rsidRPr="003A18B2" w:rsidRDefault="00D82F75" w:rsidP="00D82F75">
      <w:pPr>
        <w:tabs>
          <w:tab w:val="left" w:pos="1985"/>
        </w:tabs>
        <w:rPr>
          <w:rFonts w:eastAsia="宋体" w:cstheme="minorHAnsi"/>
          <w:kern w:val="0"/>
          <w:sz w:val="20"/>
          <w:szCs w:val="20"/>
          <w:lang w:eastAsia="en-US"/>
        </w:rPr>
      </w:pPr>
      <w:r>
        <w:rPr>
          <w:rFonts w:eastAsia="宋体" w:cstheme="minorHAnsi"/>
          <w:kern w:val="0"/>
          <w:sz w:val="20"/>
          <w:szCs w:val="20"/>
          <w:lang w:eastAsia="en-US"/>
        </w:rPr>
        <w:t>[10]</w:t>
      </w:r>
      <w:r w:rsidRPr="00D82F75">
        <w:rPr>
          <w:rFonts w:eastAsia="宋体" w:cstheme="minorHAnsi"/>
          <w:kern w:val="0"/>
          <w:sz w:val="20"/>
          <w:szCs w:val="20"/>
          <w:lang w:eastAsia="en-US"/>
        </w:rPr>
        <w:t xml:space="preserve"> </w:t>
      </w:r>
      <w:r>
        <w:rPr>
          <w:rFonts w:eastAsia="宋体" w:cstheme="minorHAnsi"/>
          <w:kern w:val="0"/>
          <w:sz w:val="20"/>
          <w:szCs w:val="20"/>
          <w:lang w:eastAsia="en-US"/>
        </w:rPr>
        <w:t xml:space="preserve">R4-2214004 </w:t>
      </w:r>
      <w:r w:rsidRPr="003A18B2">
        <w:rPr>
          <w:rFonts w:eastAsia="宋体" w:cstheme="minorHAnsi"/>
          <w:kern w:val="0"/>
          <w:sz w:val="20"/>
          <w:szCs w:val="20"/>
          <w:lang w:eastAsia="en-US"/>
        </w:rPr>
        <w:t xml:space="preserve">Corrections to NR-CA Cross-band Isolation MSD Test Points, </w:t>
      </w:r>
      <w:r w:rsidR="001E54D1">
        <w:rPr>
          <w:rFonts w:eastAsia="宋体" w:cstheme="minorHAnsi"/>
          <w:kern w:val="0"/>
          <w:sz w:val="20"/>
          <w:szCs w:val="20"/>
          <w:lang w:eastAsia="en-US"/>
        </w:rPr>
        <w:t>Skyworks Solutions, Inc, RAN4#104-e</w:t>
      </w:r>
    </w:p>
    <w:p w14:paraId="1FAF3865" w14:textId="04CEF3E8" w:rsidR="00D82F75" w:rsidRDefault="00612C13" w:rsidP="00D82F75">
      <w:pPr>
        <w:rPr>
          <w:rFonts w:eastAsia="宋体" w:cstheme="minorHAnsi"/>
          <w:kern w:val="0"/>
          <w:sz w:val="20"/>
          <w:szCs w:val="20"/>
        </w:rPr>
      </w:pPr>
      <w:r>
        <w:rPr>
          <w:rFonts w:eastAsia="宋体" w:cstheme="minorHAnsi" w:hint="eastAsia"/>
          <w:kern w:val="0"/>
          <w:sz w:val="20"/>
          <w:szCs w:val="20"/>
        </w:rPr>
        <w:t>[</w:t>
      </w:r>
      <w:r>
        <w:rPr>
          <w:rFonts w:eastAsia="宋体" w:cstheme="minorHAnsi"/>
          <w:kern w:val="0"/>
          <w:sz w:val="20"/>
          <w:szCs w:val="20"/>
        </w:rPr>
        <w:t xml:space="preserve">11] </w:t>
      </w:r>
      <w:r w:rsidRPr="00612C13">
        <w:rPr>
          <w:rFonts w:eastAsia="宋体" w:cstheme="minorHAnsi"/>
          <w:kern w:val="0"/>
          <w:sz w:val="20"/>
          <w:szCs w:val="20"/>
        </w:rPr>
        <w:t>R4-2215734 Views on feasibility of improved MSD</w:t>
      </w:r>
      <w:r>
        <w:rPr>
          <w:rFonts w:eastAsia="宋体" w:cstheme="minorHAnsi"/>
          <w:kern w:val="0"/>
          <w:sz w:val="20"/>
          <w:szCs w:val="20"/>
        </w:rPr>
        <w:t>,</w:t>
      </w:r>
      <w:r w:rsidRPr="00612C13">
        <w:rPr>
          <w:rFonts w:eastAsia="宋体" w:cstheme="minorHAnsi"/>
          <w:kern w:val="0"/>
          <w:sz w:val="20"/>
          <w:szCs w:val="20"/>
        </w:rPr>
        <w:t xml:space="preserve"> </w:t>
      </w:r>
      <w:r w:rsidR="001E54D1">
        <w:rPr>
          <w:rFonts w:eastAsia="宋体" w:cstheme="minorHAnsi"/>
          <w:kern w:val="0"/>
          <w:sz w:val="20"/>
          <w:szCs w:val="20"/>
        </w:rPr>
        <w:t xml:space="preserve">Samsung, </w:t>
      </w:r>
      <w:r>
        <w:rPr>
          <w:rFonts w:eastAsia="宋体" w:cstheme="minorHAnsi"/>
          <w:kern w:val="0"/>
          <w:sz w:val="20"/>
          <w:szCs w:val="20"/>
        </w:rPr>
        <w:t>RAN4#104-bis-e</w:t>
      </w:r>
    </w:p>
    <w:p w14:paraId="20134A7E" w14:textId="12306B6D" w:rsidR="00340AEA" w:rsidRDefault="001E54D1">
      <w:pPr>
        <w:rPr>
          <w:rFonts w:eastAsia="宋体" w:cstheme="minorHAnsi"/>
          <w:kern w:val="0"/>
          <w:sz w:val="20"/>
          <w:szCs w:val="20"/>
        </w:rPr>
      </w:pPr>
      <w:r>
        <w:rPr>
          <w:rFonts w:eastAsia="宋体" w:cstheme="minorHAnsi" w:hint="eastAsia"/>
          <w:kern w:val="0"/>
          <w:sz w:val="20"/>
          <w:szCs w:val="20"/>
        </w:rPr>
        <w:t>[</w:t>
      </w:r>
      <w:r>
        <w:rPr>
          <w:rFonts w:eastAsia="宋体" w:cstheme="minorHAnsi"/>
          <w:kern w:val="0"/>
          <w:sz w:val="20"/>
          <w:szCs w:val="20"/>
        </w:rPr>
        <w:t>12] R4-2216118, Signalling on lower MSD, vivo, RAN4#104-bis-e</w:t>
      </w:r>
    </w:p>
    <w:p w14:paraId="2E34F01F" w14:textId="5201587D" w:rsidR="002B734D" w:rsidRDefault="002B734D">
      <w:pPr>
        <w:rPr>
          <w:rFonts w:eastAsia="宋体" w:cstheme="minorHAnsi"/>
          <w:kern w:val="0"/>
          <w:sz w:val="20"/>
          <w:szCs w:val="20"/>
        </w:rPr>
      </w:pPr>
      <w:r>
        <w:rPr>
          <w:rFonts w:eastAsia="宋体" w:cstheme="minorHAnsi"/>
          <w:kern w:val="0"/>
          <w:sz w:val="20"/>
          <w:szCs w:val="20"/>
        </w:rPr>
        <w:t xml:space="preserve">[13] R4-2217778, </w:t>
      </w:r>
      <w:r w:rsidRPr="002B734D">
        <w:rPr>
          <w:rFonts w:eastAsia="宋体" w:cstheme="minorHAnsi" w:hint="eastAsia"/>
          <w:kern w:val="0"/>
          <w:sz w:val="20"/>
          <w:szCs w:val="20"/>
        </w:rPr>
        <w:t xml:space="preserve">Email discussion summary for </w:t>
      </w:r>
      <w:r w:rsidRPr="002B734D">
        <w:rPr>
          <w:rFonts w:eastAsia="宋体" w:cstheme="minorHAnsi"/>
          <w:kern w:val="0"/>
          <w:sz w:val="20"/>
          <w:szCs w:val="20"/>
        </w:rPr>
        <w:t xml:space="preserve">[104-e][126] </w:t>
      </w:r>
      <w:r w:rsidRPr="002B734D">
        <w:rPr>
          <w:rFonts w:eastAsia="宋体" w:cstheme="minorHAnsi" w:hint="eastAsia"/>
          <w:kern w:val="0"/>
          <w:sz w:val="20"/>
          <w:szCs w:val="20"/>
        </w:rPr>
        <w:t>FS</w:t>
      </w:r>
      <w:r w:rsidRPr="002B734D">
        <w:rPr>
          <w:rFonts w:eastAsia="宋体" w:cstheme="minorHAnsi"/>
          <w:kern w:val="0"/>
          <w:sz w:val="20"/>
          <w:szCs w:val="20"/>
        </w:rPr>
        <w:t>_SimBC</w:t>
      </w:r>
      <w:r>
        <w:rPr>
          <w:rFonts w:eastAsia="宋体" w:cstheme="minorHAnsi"/>
          <w:kern w:val="0"/>
          <w:sz w:val="20"/>
          <w:szCs w:val="20"/>
        </w:rPr>
        <w:t>, ZTE, RAN4#104-bis-e</w:t>
      </w:r>
    </w:p>
    <w:p w14:paraId="3842E4E4" w14:textId="5A3A37BE" w:rsidR="00F723A3" w:rsidRPr="00D82F75" w:rsidRDefault="00F723A3">
      <w:pPr>
        <w:rPr>
          <w:rFonts w:eastAsia="宋体" w:cstheme="minorHAnsi"/>
          <w:kern w:val="0"/>
          <w:sz w:val="20"/>
          <w:szCs w:val="20"/>
        </w:rPr>
      </w:pPr>
      <w:r>
        <w:rPr>
          <w:rFonts w:eastAsia="宋体" w:cstheme="minorHAnsi"/>
          <w:kern w:val="0"/>
          <w:sz w:val="20"/>
          <w:szCs w:val="20"/>
        </w:rPr>
        <w:t>[14] R4-2217779, Summary_127_round_2 for lower MSD, Huawei, RAN4#104-bis-e</w:t>
      </w:r>
    </w:p>
    <w:p w14:paraId="1F1D8869" w14:textId="77777777" w:rsidR="00340AEA" w:rsidRDefault="00340AEA">
      <w:pPr>
        <w:rPr>
          <w:rFonts w:eastAsia="宋体" w:cstheme="minorHAnsi"/>
          <w:kern w:val="0"/>
          <w:sz w:val="20"/>
          <w:szCs w:val="20"/>
          <w:lang w:eastAsia="en-US"/>
        </w:rPr>
      </w:pPr>
    </w:p>
    <w:p w14:paraId="4B06E64E" w14:textId="77777777" w:rsidR="00340AEA" w:rsidRPr="00D152A8" w:rsidRDefault="00340AEA">
      <w:pPr>
        <w:rPr>
          <w:rFonts w:eastAsia="宋体" w:cstheme="minorHAnsi"/>
          <w:kern w:val="0"/>
          <w:sz w:val="20"/>
          <w:szCs w:val="20"/>
          <w:lang w:eastAsia="en-US"/>
        </w:rPr>
      </w:pPr>
    </w:p>
    <w:p w14:paraId="346790DE" w14:textId="77777777" w:rsidR="00E95C6D" w:rsidRPr="00D152A8" w:rsidRDefault="00E95C6D">
      <w:pPr>
        <w:rPr>
          <w:rFonts w:eastAsia="宋体" w:cstheme="minorHAnsi"/>
          <w:kern w:val="0"/>
          <w:sz w:val="20"/>
          <w:szCs w:val="20"/>
          <w:lang w:eastAsia="en-US"/>
        </w:rPr>
      </w:pPr>
    </w:p>
    <w:sectPr w:rsidR="00E95C6D" w:rsidRPr="00D152A8" w:rsidSect="001064A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23744B" w14:textId="77777777" w:rsidR="005D2117" w:rsidRDefault="005D2117" w:rsidP="00AE6838">
      <w:r>
        <w:separator/>
      </w:r>
    </w:p>
  </w:endnote>
  <w:endnote w:type="continuationSeparator" w:id="0">
    <w:p w14:paraId="4C0D51A2" w14:textId="77777777" w:rsidR="005D2117" w:rsidRDefault="005D2117"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1AD793" w14:textId="77777777" w:rsidR="005D2117" w:rsidRDefault="005D2117" w:rsidP="00AE6838">
      <w:r>
        <w:separator/>
      </w:r>
    </w:p>
  </w:footnote>
  <w:footnote w:type="continuationSeparator" w:id="0">
    <w:p w14:paraId="570D29B1" w14:textId="77777777" w:rsidR="005D2117" w:rsidRDefault="005D2117" w:rsidP="00AE68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58521A"/>
    <w:multiLevelType w:val="hybridMultilevel"/>
    <w:tmpl w:val="9C829566"/>
    <w:lvl w:ilvl="0" w:tplc="EC9CC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467C3E0A"/>
    <w:multiLevelType w:val="hybridMultilevel"/>
    <w:tmpl w:val="A5702AAA"/>
    <w:lvl w:ilvl="0" w:tplc="54F22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B937F3"/>
    <w:multiLevelType w:val="hybridMultilevel"/>
    <w:tmpl w:val="2DEC21FA"/>
    <w:lvl w:ilvl="0" w:tplc="3A9858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4210F55"/>
    <w:multiLevelType w:val="hybridMultilevel"/>
    <w:tmpl w:val="48DEEEA6"/>
    <w:lvl w:ilvl="0" w:tplc="A7BC43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BA97961"/>
    <w:multiLevelType w:val="hybridMultilevel"/>
    <w:tmpl w:val="71FA0876"/>
    <w:lvl w:ilvl="0" w:tplc="33C8F8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71D70E7"/>
    <w:multiLevelType w:val="hybridMultilevel"/>
    <w:tmpl w:val="50DA3400"/>
    <w:lvl w:ilvl="0" w:tplc="DC70522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5"/>
  </w:num>
  <w:num w:numId="3">
    <w:abstractNumId w:val="3"/>
  </w:num>
  <w:num w:numId="4">
    <w:abstractNumId w:val="9"/>
  </w:num>
  <w:num w:numId="5">
    <w:abstractNumId w:val="0"/>
  </w:num>
  <w:num w:numId="6">
    <w:abstractNumId w:val="6"/>
  </w:num>
  <w:num w:numId="7">
    <w:abstractNumId w:val="8"/>
  </w:num>
  <w:num w:numId="8">
    <w:abstractNumId w:val="2"/>
  </w:num>
  <w:num w:numId="9">
    <w:abstractNumId w:val="4"/>
  </w:num>
  <w:num w:numId="10">
    <w:abstractNumId w:val="7"/>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2D9"/>
    <w:rsid w:val="00003090"/>
    <w:rsid w:val="00015CE6"/>
    <w:rsid w:val="000230C9"/>
    <w:rsid w:val="00032B7C"/>
    <w:rsid w:val="00033A90"/>
    <w:rsid w:val="000350C0"/>
    <w:rsid w:val="00036262"/>
    <w:rsid w:val="00036C93"/>
    <w:rsid w:val="000409DC"/>
    <w:rsid w:val="0004274D"/>
    <w:rsid w:val="000477D2"/>
    <w:rsid w:val="00047B8F"/>
    <w:rsid w:val="000532B2"/>
    <w:rsid w:val="0005390A"/>
    <w:rsid w:val="0005665B"/>
    <w:rsid w:val="00071FCE"/>
    <w:rsid w:val="00073104"/>
    <w:rsid w:val="00074221"/>
    <w:rsid w:val="00074CDA"/>
    <w:rsid w:val="00081A07"/>
    <w:rsid w:val="00081AFE"/>
    <w:rsid w:val="00084741"/>
    <w:rsid w:val="0009285D"/>
    <w:rsid w:val="00093908"/>
    <w:rsid w:val="00095FFA"/>
    <w:rsid w:val="000A481E"/>
    <w:rsid w:val="000A585A"/>
    <w:rsid w:val="000A7092"/>
    <w:rsid w:val="000B1BDF"/>
    <w:rsid w:val="000D531E"/>
    <w:rsid w:val="000E56E6"/>
    <w:rsid w:val="000F213B"/>
    <w:rsid w:val="000F3758"/>
    <w:rsid w:val="000F6181"/>
    <w:rsid w:val="00100EC6"/>
    <w:rsid w:val="00105B52"/>
    <w:rsid w:val="001064A8"/>
    <w:rsid w:val="00107121"/>
    <w:rsid w:val="00110D80"/>
    <w:rsid w:val="00111A1F"/>
    <w:rsid w:val="0011200C"/>
    <w:rsid w:val="00114AC0"/>
    <w:rsid w:val="00121582"/>
    <w:rsid w:val="0012398A"/>
    <w:rsid w:val="00123B2A"/>
    <w:rsid w:val="00124CC0"/>
    <w:rsid w:val="00130D63"/>
    <w:rsid w:val="001403B1"/>
    <w:rsid w:val="00140EA1"/>
    <w:rsid w:val="0014312A"/>
    <w:rsid w:val="00143820"/>
    <w:rsid w:val="001508B6"/>
    <w:rsid w:val="00154B81"/>
    <w:rsid w:val="00155298"/>
    <w:rsid w:val="00162693"/>
    <w:rsid w:val="001803D1"/>
    <w:rsid w:val="001803ED"/>
    <w:rsid w:val="00183CF1"/>
    <w:rsid w:val="00184C68"/>
    <w:rsid w:val="0019237E"/>
    <w:rsid w:val="001A0230"/>
    <w:rsid w:val="001A6A2C"/>
    <w:rsid w:val="001B07EC"/>
    <w:rsid w:val="001B2008"/>
    <w:rsid w:val="001B3351"/>
    <w:rsid w:val="001B5198"/>
    <w:rsid w:val="001C3A61"/>
    <w:rsid w:val="001C6DDC"/>
    <w:rsid w:val="001C7F43"/>
    <w:rsid w:val="001D0180"/>
    <w:rsid w:val="001D0C63"/>
    <w:rsid w:val="001D36F7"/>
    <w:rsid w:val="001E2B7D"/>
    <w:rsid w:val="001E445B"/>
    <w:rsid w:val="001E5478"/>
    <w:rsid w:val="001E54D1"/>
    <w:rsid w:val="001F4E43"/>
    <w:rsid w:val="001F4E9E"/>
    <w:rsid w:val="00200FB2"/>
    <w:rsid w:val="00201A7D"/>
    <w:rsid w:val="00205BAD"/>
    <w:rsid w:val="00210BD0"/>
    <w:rsid w:val="0021490E"/>
    <w:rsid w:val="00215C80"/>
    <w:rsid w:val="00216BE7"/>
    <w:rsid w:val="00217606"/>
    <w:rsid w:val="00224A2C"/>
    <w:rsid w:val="00227C1D"/>
    <w:rsid w:val="00231077"/>
    <w:rsid w:val="00233B57"/>
    <w:rsid w:val="00234841"/>
    <w:rsid w:val="0024074D"/>
    <w:rsid w:val="0024326E"/>
    <w:rsid w:val="00262B03"/>
    <w:rsid w:val="0026450C"/>
    <w:rsid w:val="00264AF3"/>
    <w:rsid w:val="00264F00"/>
    <w:rsid w:val="00267197"/>
    <w:rsid w:val="0027139F"/>
    <w:rsid w:val="00272C3A"/>
    <w:rsid w:val="0027531E"/>
    <w:rsid w:val="00276649"/>
    <w:rsid w:val="0028074D"/>
    <w:rsid w:val="00285971"/>
    <w:rsid w:val="00291904"/>
    <w:rsid w:val="00291C02"/>
    <w:rsid w:val="002941F9"/>
    <w:rsid w:val="002A0BCC"/>
    <w:rsid w:val="002A1242"/>
    <w:rsid w:val="002A2FF6"/>
    <w:rsid w:val="002A50B2"/>
    <w:rsid w:val="002A5941"/>
    <w:rsid w:val="002A6DCC"/>
    <w:rsid w:val="002B10ED"/>
    <w:rsid w:val="002B734D"/>
    <w:rsid w:val="002B7938"/>
    <w:rsid w:val="002C373A"/>
    <w:rsid w:val="002C52D9"/>
    <w:rsid w:val="002D59F4"/>
    <w:rsid w:val="002E06C6"/>
    <w:rsid w:val="002E2EF0"/>
    <w:rsid w:val="002E4EBD"/>
    <w:rsid w:val="002F1B28"/>
    <w:rsid w:val="002F31B9"/>
    <w:rsid w:val="00300FE5"/>
    <w:rsid w:val="00306379"/>
    <w:rsid w:val="0031012C"/>
    <w:rsid w:val="00312256"/>
    <w:rsid w:val="00316493"/>
    <w:rsid w:val="00316604"/>
    <w:rsid w:val="00316E43"/>
    <w:rsid w:val="003311F2"/>
    <w:rsid w:val="003340FC"/>
    <w:rsid w:val="00334A6B"/>
    <w:rsid w:val="00340AEA"/>
    <w:rsid w:val="00341A5F"/>
    <w:rsid w:val="00341E6C"/>
    <w:rsid w:val="00342FEB"/>
    <w:rsid w:val="00343139"/>
    <w:rsid w:val="00343A71"/>
    <w:rsid w:val="00346463"/>
    <w:rsid w:val="0034760C"/>
    <w:rsid w:val="00347789"/>
    <w:rsid w:val="00350709"/>
    <w:rsid w:val="00353059"/>
    <w:rsid w:val="0035560F"/>
    <w:rsid w:val="00367217"/>
    <w:rsid w:val="003704B1"/>
    <w:rsid w:val="00371E79"/>
    <w:rsid w:val="00373737"/>
    <w:rsid w:val="00374E7D"/>
    <w:rsid w:val="00385E93"/>
    <w:rsid w:val="00387675"/>
    <w:rsid w:val="003928C3"/>
    <w:rsid w:val="003A18B2"/>
    <w:rsid w:val="003A26A8"/>
    <w:rsid w:val="003A4006"/>
    <w:rsid w:val="003B002A"/>
    <w:rsid w:val="003C07AC"/>
    <w:rsid w:val="003C1D0F"/>
    <w:rsid w:val="003C2C51"/>
    <w:rsid w:val="003C3102"/>
    <w:rsid w:val="003C32CA"/>
    <w:rsid w:val="003E4923"/>
    <w:rsid w:val="003E5EBB"/>
    <w:rsid w:val="003E77B7"/>
    <w:rsid w:val="004013AD"/>
    <w:rsid w:val="0040306D"/>
    <w:rsid w:val="00411B20"/>
    <w:rsid w:val="00412786"/>
    <w:rsid w:val="0041392D"/>
    <w:rsid w:val="004146A5"/>
    <w:rsid w:val="00421357"/>
    <w:rsid w:val="00422E6D"/>
    <w:rsid w:val="00423824"/>
    <w:rsid w:val="00423D1F"/>
    <w:rsid w:val="004247FA"/>
    <w:rsid w:val="0042597E"/>
    <w:rsid w:val="00430788"/>
    <w:rsid w:val="00430CEA"/>
    <w:rsid w:val="004312D5"/>
    <w:rsid w:val="00432BCC"/>
    <w:rsid w:val="00436060"/>
    <w:rsid w:val="0044358E"/>
    <w:rsid w:val="00443989"/>
    <w:rsid w:val="00443C2C"/>
    <w:rsid w:val="0045031B"/>
    <w:rsid w:val="0045780B"/>
    <w:rsid w:val="0046269C"/>
    <w:rsid w:val="004643D6"/>
    <w:rsid w:val="00470E1E"/>
    <w:rsid w:val="004711E4"/>
    <w:rsid w:val="00471508"/>
    <w:rsid w:val="0047414E"/>
    <w:rsid w:val="00474693"/>
    <w:rsid w:val="00475C4A"/>
    <w:rsid w:val="004779CE"/>
    <w:rsid w:val="00483E10"/>
    <w:rsid w:val="0049111B"/>
    <w:rsid w:val="004A0535"/>
    <w:rsid w:val="004A427A"/>
    <w:rsid w:val="004B2967"/>
    <w:rsid w:val="004B2D8B"/>
    <w:rsid w:val="004B5338"/>
    <w:rsid w:val="004C0244"/>
    <w:rsid w:val="004C73F2"/>
    <w:rsid w:val="004D3F8E"/>
    <w:rsid w:val="004D3FB2"/>
    <w:rsid w:val="004D57F7"/>
    <w:rsid w:val="004E1727"/>
    <w:rsid w:val="004E1B92"/>
    <w:rsid w:val="004E6653"/>
    <w:rsid w:val="004F1D36"/>
    <w:rsid w:val="00500037"/>
    <w:rsid w:val="00500418"/>
    <w:rsid w:val="00500D7A"/>
    <w:rsid w:val="00504617"/>
    <w:rsid w:val="005061D6"/>
    <w:rsid w:val="0051130F"/>
    <w:rsid w:val="005128E0"/>
    <w:rsid w:val="00512CBA"/>
    <w:rsid w:val="00514CFD"/>
    <w:rsid w:val="005228EF"/>
    <w:rsid w:val="00527148"/>
    <w:rsid w:val="00531395"/>
    <w:rsid w:val="00540B2A"/>
    <w:rsid w:val="00541DB6"/>
    <w:rsid w:val="00542A45"/>
    <w:rsid w:val="00543BE9"/>
    <w:rsid w:val="00557934"/>
    <w:rsid w:val="00571C0D"/>
    <w:rsid w:val="0057256F"/>
    <w:rsid w:val="00575A19"/>
    <w:rsid w:val="00590693"/>
    <w:rsid w:val="00591746"/>
    <w:rsid w:val="00594537"/>
    <w:rsid w:val="00596990"/>
    <w:rsid w:val="0059737A"/>
    <w:rsid w:val="005B3691"/>
    <w:rsid w:val="005B5E4E"/>
    <w:rsid w:val="005B7570"/>
    <w:rsid w:val="005C1ACA"/>
    <w:rsid w:val="005C63DC"/>
    <w:rsid w:val="005D11A3"/>
    <w:rsid w:val="005D2117"/>
    <w:rsid w:val="005E6D5D"/>
    <w:rsid w:val="005F5846"/>
    <w:rsid w:val="006038D8"/>
    <w:rsid w:val="00612C13"/>
    <w:rsid w:val="0061429F"/>
    <w:rsid w:val="006149E3"/>
    <w:rsid w:val="00617822"/>
    <w:rsid w:val="00624A54"/>
    <w:rsid w:val="00624C4A"/>
    <w:rsid w:val="006370F4"/>
    <w:rsid w:val="00641B4B"/>
    <w:rsid w:val="006444D2"/>
    <w:rsid w:val="00663307"/>
    <w:rsid w:val="00670398"/>
    <w:rsid w:val="00676A1E"/>
    <w:rsid w:val="006872D4"/>
    <w:rsid w:val="0068758B"/>
    <w:rsid w:val="00696945"/>
    <w:rsid w:val="006A0D59"/>
    <w:rsid w:val="006A3AED"/>
    <w:rsid w:val="006B10C6"/>
    <w:rsid w:val="006B1D89"/>
    <w:rsid w:val="006B1F94"/>
    <w:rsid w:val="006B3C51"/>
    <w:rsid w:val="006B5BB1"/>
    <w:rsid w:val="006C2C0D"/>
    <w:rsid w:val="006C2EEF"/>
    <w:rsid w:val="006C72CE"/>
    <w:rsid w:val="006D4D69"/>
    <w:rsid w:val="006D57CE"/>
    <w:rsid w:val="006E10BC"/>
    <w:rsid w:val="006E1B60"/>
    <w:rsid w:val="006E4098"/>
    <w:rsid w:val="006E5784"/>
    <w:rsid w:val="006E640E"/>
    <w:rsid w:val="006E78E4"/>
    <w:rsid w:val="006F05FE"/>
    <w:rsid w:val="006F13D7"/>
    <w:rsid w:val="006F3563"/>
    <w:rsid w:val="00700CAB"/>
    <w:rsid w:val="007102CA"/>
    <w:rsid w:val="00710D9F"/>
    <w:rsid w:val="00713C53"/>
    <w:rsid w:val="00716CC6"/>
    <w:rsid w:val="00717EC4"/>
    <w:rsid w:val="00722B6B"/>
    <w:rsid w:val="0072394A"/>
    <w:rsid w:val="007258D9"/>
    <w:rsid w:val="00726F5B"/>
    <w:rsid w:val="0074630F"/>
    <w:rsid w:val="0074748D"/>
    <w:rsid w:val="007548C9"/>
    <w:rsid w:val="0075623C"/>
    <w:rsid w:val="00765F2D"/>
    <w:rsid w:val="007678EB"/>
    <w:rsid w:val="00775220"/>
    <w:rsid w:val="00781B92"/>
    <w:rsid w:val="00782B64"/>
    <w:rsid w:val="00782B91"/>
    <w:rsid w:val="00786840"/>
    <w:rsid w:val="00787E22"/>
    <w:rsid w:val="0079102E"/>
    <w:rsid w:val="0079333D"/>
    <w:rsid w:val="0079640C"/>
    <w:rsid w:val="007B2288"/>
    <w:rsid w:val="007B2751"/>
    <w:rsid w:val="007B3C7F"/>
    <w:rsid w:val="007D2F06"/>
    <w:rsid w:val="007E0187"/>
    <w:rsid w:val="007E2056"/>
    <w:rsid w:val="007E23A5"/>
    <w:rsid w:val="007E5741"/>
    <w:rsid w:val="007E678A"/>
    <w:rsid w:val="007F17D0"/>
    <w:rsid w:val="007F3CE7"/>
    <w:rsid w:val="00800634"/>
    <w:rsid w:val="008023B1"/>
    <w:rsid w:val="00803CCC"/>
    <w:rsid w:val="00805D97"/>
    <w:rsid w:val="00827F64"/>
    <w:rsid w:val="008310F4"/>
    <w:rsid w:val="0084773A"/>
    <w:rsid w:val="0086240D"/>
    <w:rsid w:val="0086316F"/>
    <w:rsid w:val="008755C3"/>
    <w:rsid w:val="00880B10"/>
    <w:rsid w:val="00881BAC"/>
    <w:rsid w:val="00890407"/>
    <w:rsid w:val="008922FB"/>
    <w:rsid w:val="008935B3"/>
    <w:rsid w:val="008A5504"/>
    <w:rsid w:val="008A5FB5"/>
    <w:rsid w:val="008C07BD"/>
    <w:rsid w:val="008D16D0"/>
    <w:rsid w:val="008D332A"/>
    <w:rsid w:val="008D3EB5"/>
    <w:rsid w:val="008D685B"/>
    <w:rsid w:val="008D7CC4"/>
    <w:rsid w:val="008E0F31"/>
    <w:rsid w:val="008E1CE6"/>
    <w:rsid w:val="008E27EB"/>
    <w:rsid w:val="008E33AB"/>
    <w:rsid w:val="008E5661"/>
    <w:rsid w:val="008F0F57"/>
    <w:rsid w:val="008F3CD0"/>
    <w:rsid w:val="0091285F"/>
    <w:rsid w:val="00916289"/>
    <w:rsid w:val="00921E12"/>
    <w:rsid w:val="00924D45"/>
    <w:rsid w:val="00925582"/>
    <w:rsid w:val="00926A5E"/>
    <w:rsid w:val="0092763C"/>
    <w:rsid w:val="009327E0"/>
    <w:rsid w:val="00933827"/>
    <w:rsid w:val="00935CB0"/>
    <w:rsid w:val="009443DF"/>
    <w:rsid w:val="00947AED"/>
    <w:rsid w:val="00950D9D"/>
    <w:rsid w:val="00955D25"/>
    <w:rsid w:val="00956CDA"/>
    <w:rsid w:val="00962B6C"/>
    <w:rsid w:val="00965666"/>
    <w:rsid w:val="00971B71"/>
    <w:rsid w:val="00972DAC"/>
    <w:rsid w:val="00980173"/>
    <w:rsid w:val="00981D20"/>
    <w:rsid w:val="009834E3"/>
    <w:rsid w:val="00995405"/>
    <w:rsid w:val="0099710B"/>
    <w:rsid w:val="009B137B"/>
    <w:rsid w:val="009C3BCB"/>
    <w:rsid w:val="009C45E9"/>
    <w:rsid w:val="009C7E67"/>
    <w:rsid w:val="009D3020"/>
    <w:rsid w:val="009D3A96"/>
    <w:rsid w:val="009D4DC6"/>
    <w:rsid w:val="009E357D"/>
    <w:rsid w:val="009F0742"/>
    <w:rsid w:val="009F4884"/>
    <w:rsid w:val="00A01AC7"/>
    <w:rsid w:val="00A02D6B"/>
    <w:rsid w:val="00A446CD"/>
    <w:rsid w:val="00A47C5C"/>
    <w:rsid w:val="00A533D8"/>
    <w:rsid w:val="00A54CF1"/>
    <w:rsid w:val="00A54D62"/>
    <w:rsid w:val="00A5538A"/>
    <w:rsid w:val="00A6311E"/>
    <w:rsid w:val="00A6389D"/>
    <w:rsid w:val="00A6598E"/>
    <w:rsid w:val="00A7036C"/>
    <w:rsid w:val="00A736F5"/>
    <w:rsid w:val="00A77E3C"/>
    <w:rsid w:val="00A8184D"/>
    <w:rsid w:val="00A8208D"/>
    <w:rsid w:val="00A85A5F"/>
    <w:rsid w:val="00A907B4"/>
    <w:rsid w:val="00A94176"/>
    <w:rsid w:val="00AA306D"/>
    <w:rsid w:val="00AC111F"/>
    <w:rsid w:val="00AC23D1"/>
    <w:rsid w:val="00AC43EE"/>
    <w:rsid w:val="00AC5877"/>
    <w:rsid w:val="00AC698F"/>
    <w:rsid w:val="00AE2315"/>
    <w:rsid w:val="00AE464B"/>
    <w:rsid w:val="00AE6838"/>
    <w:rsid w:val="00AF616E"/>
    <w:rsid w:val="00AF7447"/>
    <w:rsid w:val="00B025D4"/>
    <w:rsid w:val="00B22D55"/>
    <w:rsid w:val="00B23323"/>
    <w:rsid w:val="00B2374A"/>
    <w:rsid w:val="00B24D58"/>
    <w:rsid w:val="00B268F9"/>
    <w:rsid w:val="00B26C1C"/>
    <w:rsid w:val="00B44F86"/>
    <w:rsid w:val="00B47B2A"/>
    <w:rsid w:val="00B47BDA"/>
    <w:rsid w:val="00B50A2C"/>
    <w:rsid w:val="00B70905"/>
    <w:rsid w:val="00B775F1"/>
    <w:rsid w:val="00B81F9B"/>
    <w:rsid w:val="00B825E4"/>
    <w:rsid w:val="00B839A3"/>
    <w:rsid w:val="00B90FCE"/>
    <w:rsid w:val="00B94F07"/>
    <w:rsid w:val="00BA2100"/>
    <w:rsid w:val="00BA5504"/>
    <w:rsid w:val="00BB0B1E"/>
    <w:rsid w:val="00BB0BCA"/>
    <w:rsid w:val="00BB3AC9"/>
    <w:rsid w:val="00BB7AB2"/>
    <w:rsid w:val="00BC3EF3"/>
    <w:rsid w:val="00BD12E3"/>
    <w:rsid w:val="00BD1956"/>
    <w:rsid w:val="00BD254A"/>
    <w:rsid w:val="00BD4236"/>
    <w:rsid w:val="00BD5283"/>
    <w:rsid w:val="00BD53CB"/>
    <w:rsid w:val="00BD6547"/>
    <w:rsid w:val="00BE0AE0"/>
    <w:rsid w:val="00BE212B"/>
    <w:rsid w:val="00BE2C63"/>
    <w:rsid w:val="00BE5646"/>
    <w:rsid w:val="00BF2007"/>
    <w:rsid w:val="00C02253"/>
    <w:rsid w:val="00C0513F"/>
    <w:rsid w:val="00C118C8"/>
    <w:rsid w:val="00C13556"/>
    <w:rsid w:val="00C23ABB"/>
    <w:rsid w:val="00C2577C"/>
    <w:rsid w:val="00C30C5A"/>
    <w:rsid w:val="00C46FF4"/>
    <w:rsid w:val="00C47505"/>
    <w:rsid w:val="00C500B7"/>
    <w:rsid w:val="00C503AF"/>
    <w:rsid w:val="00C5076D"/>
    <w:rsid w:val="00C6222E"/>
    <w:rsid w:val="00C632E2"/>
    <w:rsid w:val="00C718EA"/>
    <w:rsid w:val="00C749B5"/>
    <w:rsid w:val="00C82798"/>
    <w:rsid w:val="00C8646F"/>
    <w:rsid w:val="00C905A8"/>
    <w:rsid w:val="00C91266"/>
    <w:rsid w:val="00C91376"/>
    <w:rsid w:val="00C9479E"/>
    <w:rsid w:val="00CA7F80"/>
    <w:rsid w:val="00CB58D5"/>
    <w:rsid w:val="00CB5F47"/>
    <w:rsid w:val="00CC6CDE"/>
    <w:rsid w:val="00CD512C"/>
    <w:rsid w:val="00CD667D"/>
    <w:rsid w:val="00CD77D1"/>
    <w:rsid w:val="00CD7855"/>
    <w:rsid w:val="00CE061A"/>
    <w:rsid w:val="00CE7032"/>
    <w:rsid w:val="00CE7396"/>
    <w:rsid w:val="00CE7660"/>
    <w:rsid w:val="00CF4027"/>
    <w:rsid w:val="00D02426"/>
    <w:rsid w:val="00D04ABF"/>
    <w:rsid w:val="00D04D75"/>
    <w:rsid w:val="00D072C1"/>
    <w:rsid w:val="00D07365"/>
    <w:rsid w:val="00D1323E"/>
    <w:rsid w:val="00D13598"/>
    <w:rsid w:val="00D152A8"/>
    <w:rsid w:val="00D15963"/>
    <w:rsid w:val="00D22C9E"/>
    <w:rsid w:val="00D40F84"/>
    <w:rsid w:val="00D44E5E"/>
    <w:rsid w:val="00D54555"/>
    <w:rsid w:val="00D60859"/>
    <w:rsid w:val="00D64707"/>
    <w:rsid w:val="00D72027"/>
    <w:rsid w:val="00D77860"/>
    <w:rsid w:val="00D81BF5"/>
    <w:rsid w:val="00D82F75"/>
    <w:rsid w:val="00D86F22"/>
    <w:rsid w:val="00D923D4"/>
    <w:rsid w:val="00DA38AA"/>
    <w:rsid w:val="00DA3B23"/>
    <w:rsid w:val="00DA5C61"/>
    <w:rsid w:val="00DB0193"/>
    <w:rsid w:val="00DB3D6A"/>
    <w:rsid w:val="00DC0636"/>
    <w:rsid w:val="00DC7698"/>
    <w:rsid w:val="00DC7ABF"/>
    <w:rsid w:val="00DD19BE"/>
    <w:rsid w:val="00DD1F2F"/>
    <w:rsid w:val="00DD3517"/>
    <w:rsid w:val="00DE6D84"/>
    <w:rsid w:val="00DF616B"/>
    <w:rsid w:val="00DF66E5"/>
    <w:rsid w:val="00E00CB6"/>
    <w:rsid w:val="00E06B6D"/>
    <w:rsid w:val="00E20B78"/>
    <w:rsid w:val="00E20EAD"/>
    <w:rsid w:val="00E228BF"/>
    <w:rsid w:val="00E234B1"/>
    <w:rsid w:val="00E35720"/>
    <w:rsid w:val="00E41232"/>
    <w:rsid w:val="00E42810"/>
    <w:rsid w:val="00E432B4"/>
    <w:rsid w:val="00E45A5E"/>
    <w:rsid w:val="00E503F1"/>
    <w:rsid w:val="00E6242E"/>
    <w:rsid w:val="00E86857"/>
    <w:rsid w:val="00E95C6D"/>
    <w:rsid w:val="00E96612"/>
    <w:rsid w:val="00EA6B0C"/>
    <w:rsid w:val="00EB0A49"/>
    <w:rsid w:val="00EB3BBD"/>
    <w:rsid w:val="00EC7E08"/>
    <w:rsid w:val="00ED102B"/>
    <w:rsid w:val="00ED5677"/>
    <w:rsid w:val="00ED623A"/>
    <w:rsid w:val="00ED7883"/>
    <w:rsid w:val="00EE01D0"/>
    <w:rsid w:val="00EE55A9"/>
    <w:rsid w:val="00EE5838"/>
    <w:rsid w:val="00EF287B"/>
    <w:rsid w:val="00EF7EEF"/>
    <w:rsid w:val="00F07076"/>
    <w:rsid w:val="00F0728D"/>
    <w:rsid w:val="00F107AC"/>
    <w:rsid w:val="00F2421D"/>
    <w:rsid w:val="00F257A1"/>
    <w:rsid w:val="00F32D6C"/>
    <w:rsid w:val="00F341D6"/>
    <w:rsid w:val="00F362B0"/>
    <w:rsid w:val="00F41AF1"/>
    <w:rsid w:val="00F41D09"/>
    <w:rsid w:val="00F45CBC"/>
    <w:rsid w:val="00F461D1"/>
    <w:rsid w:val="00F5086D"/>
    <w:rsid w:val="00F510F7"/>
    <w:rsid w:val="00F526EF"/>
    <w:rsid w:val="00F53DA0"/>
    <w:rsid w:val="00F544BB"/>
    <w:rsid w:val="00F54BE0"/>
    <w:rsid w:val="00F559E3"/>
    <w:rsid w:val="00F55C19"/>
    <w:rsid w:val="00F70609"/>
    <w:rsid w:val="00F71A06"/>
    <w:rsid w:val="00F71B97"/>
    <w:rsid w:val="00F723A3"/>
    <w:rsid w:val="00F727BA"/>
    <w:rsid w:val="00F82213"/>
    <w:rsid w:val="00F833AC"/>
    <w:rsid w:val="00F86869"/>
    <w:rsid w:val="00F87584"/>
    <w:rsid w:val="00F87FE1"/>
    <w:rsid w:val="00F90FF7"/>
    <w:rsid w:val="00F93FC8"/>
    <w:rsid w:val="00F95BFA"/>
    <w:rsid w:val="00FA02F5"/>
    <w:rsid w:val="00FA05D2"/>
    <w:rsid w:val="00FB41B0"/>
    <w:rsid w:val="00FB6DD7"/>
    <w:rsid w:val="00FD4FE4"/>
    <w:rsid w:val="00FD7CD5"/>
    <w:rsid w:val="00FE1037"/>
    <w:rsid w:val="00FE1AA7"/>
    <w:rsid w:val="00FE261B"/>
    <w:rsid w:val="00FE4046"/>
    <w:rsid w:val="00FE45E5"/>
    <w:rsid w:val="00FE4CEA"/>
    <w:rsid w:val="00FF1CBC"/>
    <w:rsid w:val="00FF3A9A"/>
    <w:rsid w:val="00FF3FEE"/>
    <w:rsid w:val="00FF4A29"/>
    <w:rsid w:val="00FF658A"/>
    <w:rsid w:val="00FF6E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C2E71F"/>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Char"/>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Char"/>
    <w:uiPriority w:val="9"/>
    <w:unhideWhenUsed/>
    <w:qFormat/>
    <w:rsid w:val="00B2332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Char"/>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Char"/>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Char"/>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Char"/>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Char"/>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Char"/>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Char"/>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E6838"/>
    <w:rPr>
      <w:sz w:val="18"/>
      <w:szCs w:val="18"/>
    </w:rPr>
  </w:style>
  <w:style w:type="paragraph" w:styleId="a5">
    <w:name w:val="footer"/>
    <w:basedOn w:val="a"/>
    <w:link w:val="Char0"/>
    <w:uiPriority w:val="99"/>
    <w:unhideWhenUsed/>
    <w:rsid w:val="00AE6838"/>
    <w:pPr>
      <w:tabs>
        <w:tab w:val="center" w:pos="4153"/>
        <w:tab w:val="right" w:pos="8306"/>
      </w:tabs>
      <w:snapToGrid w:val="0"/>
      <w:jc w:val="left"/>
    </w:pPr>
    <w:rPr>
      <w:sz w:val="18"/>
      <w:szCs w:val="18"/>
    </w:rPr>
  </w:style>
  <w:style w:type="character" w:customStyle="1" w:styleId="Char0">
    <w:name w:val="页脚 Char"/>
    <w:basedOn w:val="a1"/>
    <w:link w:val="a5"/>
    <w:uiPriority w:val="99"/>
    <w:rsid w:val="00AE6838"/>
    <w:rPr>
      <w:sz w:val="18"/>
      <w:szCs w:val="18"/>
    </w:rPr>
  </w:style>
  <w:style w:type="character" w:customStyle="1" w:styleId="1Char">
    <w:name w:val="标题 1 Char"/>
    <w:aliases w:val="H1 Char,Char Char,NMP Heading 1 Char,h1 Char,app heading 1 Char,l1 Char,Memo Heading 1 Char,h11 Char,h12 Char,h13 Char,h14 Char,h15 Char,h16 Char,h17 Char,h111 Char,h121 Char,h131 Char,h141 Char,h151 Char,h161 Char,h18 Char,h112 Char,h122 Char"/>
    <w:basedOn w:val="a1"/>
    <w:link w:val="1"/>
    <w:rsid w:val="00AE6838"/>
    <w:rPr>
      <w:rFonts w:ascii="Arial" w:eastAsia="Malgun Gothic" w:hAnsi="Arial" w:cs="Times New Roman"/>
      <w:b/>
      <w:kern w:val="0"/>
      <w:sz w:val="24"/>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1"/>
    <w:link w:val="3"/>
    <w:rsid w:val="00AE6838"/>
    <w:rPr>
      <w:rFonts w:ascii="Arial" w:eastAsia="Malgun Gothic" w:hAnsi="Arial" w:cs="Times New Roman"/>
      <w:kern w:val="0"/>
      <w:sz w:val="24"/>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AE6838"/>
    <w:rPr>
      <w:rFonts w:ascii="Times New Roman" w:eastAsia="Malgun Gothic" w:hAnsi="Times New Roman" w:cs="Times New Roman"/>
      <w:b/>
      <w:bCs/>
      <w:kern w:val="0"/>
      <w:sz w:val="28"/>
      <w:szCs w:val="28"/>
      <w:lang w:val="en-GB" w:eastAsia="en-US"/>
    </w:rPr>
  </w:style>
  <w:style w:type="character" w:customStyle="1" w:styleId="5Char">
    <w:name w:val="标题 5 Char"/>
    <w:aliases w:val="h5 Char,Heading5 Char"/>
    <w:basedOn w:val="a1"/>
    <w:link w:val="5"/>
    <w:rsid w:val="00AE6838"/>
    <w:rPr>
      <w:rFonts w:ascii="Arial" w:eastAsia="Malgun Gothic" w:hAnsi="Arial" w:cs="Times New Roman"/>
      <w:b/>
      <w:kern w:val="0"/>
      <w:sz w:val="24"/>
      <w:szCs w:val="20"/>
      <w:lang w:val="en-GB" w:eastAsia="en-US"/>
    </w:rPr>
  </w:style>
  <w:style w:type="character" w:customStyle="1" w:styleId="6Char">
    <w:name w:val="标题 6 Char"/>
    <w:aliases w:val="T1 Char,Header 6 Char"/>
    <w:basedOn w:val="a1"/>
    <w:link w:val="6"/>
    <w:rsid w:val="00AE6838"/>
    <w:rPr>
      <w:rFonts w:ascii="Arial" w:eastAsia="Malgun Gothic" w:hAnsi="Arial" w:cs="Times New Roman"/>
      <w:b/>
      <w:color w:val="C0C0C0"/>
      <w:kern w:val="0"/>
      <w:sz w:val="24"/>
      <w:szCs w:val="20"/>
      <w:lang w:val="en-GB" w:eastAsia="en-US"/>
    </w:rPr>
  </w:style>
  <w:style w:type="character" w:customStyle="1" w:styleId="7Char">
    <w:name w:val="标题 7 Char"/>
    <w:basedOn w:val="a1"/>
    <w:link w:val="7"/>
    <w:rsid w:val="00AE6838"/>
    <w:rPr>
      <w:rFonts w:ascii="Times New Roman" w:eastAsia="Malgun Gothic" w:hAnsi="Times New Roman" w:cs="Times New Roman"/>
      <w:kern w:val="0"/>
      <w:sz w:val="24"/>
      <w:szCs w:val="24"/>
      <w:lang w:val="en-GB" w:eastAsia="en-US"/>
    </w:rPr>
  </w:style>
  <w:style w:type="character" w:customStyle="1" w:styleId="8Char">
    <w:name w:val="标题 8 Char"/>
    <w:basedOn w:val="a1"/>
    <w:link w:val="8"/>
    <w:rsid w:val="00AE6838"/>
    <w:rPr>
      <w:rFonts w:ascii="Times New Roman" w:eastAsia="Malgun Gothic" w:hAnsi="Times New Roman" w:cs="Times New Roman"/>
      <w:i/>
      <w:iCs/>
      <w:kern w:val="0"/>
      <w:sz w:val="24"/>
      <w:szCs w:val="24"/>
      <w:lang w:val="en-GB" w:eastAsia="en-US"/>
    </w:rPr>
  </w:style>
  <w:style w:type="character" w:customStyle="1" w:styleId="9Char">
    <w:name w:val="标题 9 Char"/>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Char1"/>
    <w:uiPriority w:val="99"/>
    <w:unhideWhenUsed/>
    <w:rsid w:val="00AE6838"/>
    <w:pPr>
      <w:spacing w:after="120"/>
    </w:pPr>
  </w:style>
  <w:style w:type="character" w:customStyle="1" w:styleId="Char1">
    <w:name w:val="正文文本 Char"/>
    <w:basedOn w:val="a1"/>
    <w:link w:val="a0"/>
    <w:uiPriority w:val="99"/>
    <w:rsid w:val="00AE6838"/>
  </w:style>
  <w:style w:type="table" w:styleId="a6">
    <w:name w:val="Table Grid"/>
    <w:basedOn w:val="a2"/>
    <w:uiPriority w:val="39"/>
    <w:rsid w:val="00264A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1"/>
    <w:link w:val="2"/>
    <w:uiPriority w:val="9"/>
    <w:rsid w:val="00B23323"/>
    <w:rPr>
      <w:rFonts w:asciiTheme="majorHAnsi" w:eastAsiaTheme="majorEastAsia" w:hAnsiTheme="majorHAnsi" w:cstheme="majorBidi"/>
      <w:b/>
      <w:bCs/>
      <w:sz w:val="32"/>
      <w:szCs w:val="32"/>
    </w:rPr>
  </w:style>
  <w:style w:type="paragraph" w:styleId="a7">
    <w:name w:val="Date"/>
    <w:basedOn w:val="a"/>
    <w:next w:val="a"/>
    <w:link w:val="Char2"/>
    <w:uiPriority w:val="99"/>
    <w:semiHidden/>
    <w:unhideWhenUsed/>
    <w:rsid w:val="001508B6"/>
    <w:pPr>
      <w:ind w:leftChars="2500" w:left="100"/>
    </w:pPr>
  </w:style>
  <w:style w:type="character" w:customStyle="1" w:styleId="Char2">
    <w:name w:val="日期 Char"/>
    <w:basedOn w:val="a1"/>
    <w:link w:val="a7"/>
    <w:uiPriority w:val="99"/>
    <w:semiHidden/>
    <w:rsid w:val="001508B6"/>
  </w:style>
  <w:style w:type="paragraph" w:customStyle="1" w:styleId="a8">
    <w:basedOn w:val="a"/>
    <w:next w:val="a9"/>
    <w:link w:val="aa"/>
    <w:uiPriority w:val="34"/>
    <w:qFormat/>
    <w:rsid w:val="00BA5504"/>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link w:val="a8"/>
    <w:uiPriority w:val="34"/>
    <w:qFormat/>
    <w:locked/>
    <w:rsid w:val="00BA5504"/>
    <w:rPr>
      <w:rFonts w:ascii="Times New Roman" w:hAnsi="Times New Roman"/>
      <w:lang w:val="en-GB" w:eastAsia="en-US"/>
    </w:rPr>
  </w:style>
  <w:style w:type="paragraph" w:styleId="a9">
    <w:name w:val="List Paragraph"/>
    <w:basedOn w:val="a"/>
    <w:uiPriority w:val="34"/>
    <w:qFormat/>
    <w:rsid w:val="00BA5504"/>
    <w:pPr>
      <w:ind w:firstLineChars="200" w:firstLine="420"/>
    </w:pPr>
  </w:style>
  <w:style w:type="character" w:styleId="ab">
    <w:name w:val="annotation reference"/>
    <w:basedOn w:val="a1"/>
    <w:uiPriority w:val="99"/>
    <w:semiHidden/>
    <w:unhideWhenUsed/>
    <w:rsid w:val="00787E22"/>
    <w:rPr>
      <w:sz w:val="21"/>
      <w:szCs w:val="21"/>
    </w:rPr>
  </w:style>
  <w:style w:type="paragraph" w:styleId="ac">
    <w:name w:val="annotation text"/>
    <w:basedOn w:val="a"/>
    <w:link w:val="Char3"/>
    <w:uiPriority w:val="99"/>
    <w:unhideWhenUsed/>
    <w:rsid w:val="00787E22"/>
    <w:pPr>
      <w:jc w:val="left"/>
    </w:pPr>
  </w:style>
  <w:style w:type="character" w:customStyle="1" w:styleId="Char3">
    <w:name w:val="批注文字 Char"/>
    <w:basedOn w:val="a1"/>
    <w:link w:val="ac"/>
    <w:uiPriority w:val="99"/>
    <w:rsid w:val="00787E22"/>
  </w:style>
  <w:style w:type="paragraph" w:styleId="ad">
    <w:name w:val="annotation subject"/>
    <w:basedOn w:val="ac"/>
    <w:next w:val="ac"/>
    <w:link w:val="Char4"/>
    <w:uiPriority w:val="99"/>
    <w:semiHidden/>
    <w:unhideWhenUsed/>
    <w:rsid w:val="00787E22"/>
    <w:rPr>
      <w:b/>
      <w:bCs/>
    </w:rPr>
  </w:style>
  <w:style w:type="character" w:customStyle="1" w:styleId="Char4">
    <w:name w:val="批注主题 Char"/>
    <w:basedOn w:val="Char3"/>
    <w:link w:val="ad"/>
    <w:uiPriority w:val="99"/>
    <w:semiHidden/>
    <w:rsid w:val="00787E22"/>
    <w:rPr>
      <w:b/>
      <w:bCs/>
    </w:rPr>
  </w:style>
  <w:style w:type="paragraph" w:styleId="ae">
    <w:name w:val="Balloon Text"/>
    <w:basedOn w:val="a"/>
    <w:link w:val="Char5"/>
    <w:uiPriority w:val="99"/>
    <w:semiHidden/>
    <w:unhideWhenUsed/>
    <w:rsid w:val="00787E22"/>
    <w:rPr>
      <w:sz w:val="18"/>
      <w:szCs w:val="18"/>
    </w:rPr>
  </w:style>
  <w:style w:type="character" w:customStyle="1" w:styleId="Char5">
    <w:name w:val="批注框文本 Char"/>
    <w:basedOn w:val="a1"/>
    <w:link w:val="ae"/>
    <w:uiPriority w:val="99"/>
    <w:semiHidden/>
    <w:rsid w:val="00787E2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136100">
      <w:bodyDiv w:val="1"/>
      <w:marLeft w:val="0"/>
      <w:marRight w:val="0"/>
      <w:marTop w:val="0"/>
      <w:marBottom w:val="0"/>
      <w:divBdr>
        <w:top w:val="none" w:sz="0" w:space="0" w:color="auto"/>
        <w:left w:val="none" w:sz="0" w:space="0" w:color="auto"/>
        <w:bottom w:val="none" w:sz="0" w:space="0" w:color="auto"/>
        <w:right w:val="none" w:sz="0" w:space="0" w:color="auto"/>
      </w:divBdr>
    </w:div>
    <w:div w:id="1113287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3AB76-2CF3-41D5-AACE-2E8952004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4752</TotalTime>
  <Pages>11</Pages>
  <Words>4910</Words>
  <Characters>27993</Characters>
  <Application>Microsoft Office Word</Application>
  <DocSecurity>0</DocSecurity>
  <Lines>233</Lines>
  <Paragraphs>65</Paragraphs>
  <ScaleCrop>false</ScaleCrop>
  <Company/>
  <LinksUpToDate>false</LinksUpToDate>
  <CharactersWithSpaces>32838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cp:lastModifiedBy>
  <cp:revision>355</cp:revision>
  <dcterms:created xsi:type="dcterms:W3CDTF">2022-07-15T05:08:00Z</dcterms:created>
  <dcterms:modified xsi:type="dcterms:W3CDTF">2022-11-07T13:21:00Z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